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57" w:rsidRDefault="00BF4157" w:rsidP="00BF415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4157" w:rsidRPr="00BF4157" w:rsidRDefault="00BF4157" w:rsidP="00BF415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620200099/28395(9)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84VAMAAAMI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zSRvOF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BF4157" w:rsidRPr="00BF4157" w:rsidRDefault="00BF4157" w:rsidP="00BF415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620200099/28395(9)</w:t>
                      </w:r>
                    </w:p>
                  </w:txbxContent>
                </v:textbox>
              </v:rect>
            </w:pict>
          </mc:Fallback>
        </mc:AlternateContent>
      </w:r>
    </w:p>
    <w:p w:rsidR="00BF4157" w:rsidRDefault="00BF4157" w:rsidP="00BF415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F4157" w:rsidRPr="00BF4157" w:rsidRDefault="00BF4157" w:rsidP="00BF415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F4157" w:rsidRPr="00BF4157" w:rsidRDefault="00BF4157" w:rsidP="00BF415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F415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F4157">
        <w:rPr>
          <w:rFonts w:ascii="Times New Roman" w:eastAsia="Calibri" w:hAnsi="Times New Roman" w:cs="Times New Roman"/>
          <w:sz w:val="36"/>
          <w:szCs w:val="36"/>
        </w:rPr>
        <w:br/>
      </w:r>
      <w:r w:rsidRPr="00BF415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BF4157" w:rsidRPr="00BF4157" w:rsidRDefault="00BF4157" w:rsidP="00BF415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F415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F4157">
        <w:rPr>
          <w:rFonts w:ascii="Times New Roman" w:eastAsia="Calibri" w:hAnsi="Times New Roman" w:cs="Times New Roman"/>
          <w:sz w:val="36"/>
          <w:szCs w:val="36"/>
        </w:rPr>
        <w:br/>
      </w:r>
      <w:r w:rsidRPr="00BF4157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C8275C" w:rsidRPr="00DC7A9F" w:rsidRDefault="00C8275C" w:rsidP="00C8275C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C8275C" w:rsidRDefault="000177F9" w:rsidP="000177F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от 29 декабря 2023 г. № 953</w:t>
      </w:r>
    </w:p>
    <w:p w:rsidR="000177F9" w:rsidRPr="00DC7A9F" w:rsidRDefault="000177F9" w:rsidP="000177F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г. Кызыл</w:t>
      </w:r>
    </w:p>
    <w:p w:rsidR="00C8275C" w:rsidRPr="00DC7A9F" w:rsidRDefault="00C8275C" w:rsidP="00C8275C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F16718" w:rsidRPr="00DC7A9F" w:rsidRDefault="00F16718" w:rsidP="00C8275C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утверждении Территориальной программы</w:t>
      </w:r>
    </w:p>
    <w:p w:rsidR="008A5150" w:rsidRPr="00DC7A9F" w:rsidRDefault="00F16718" w:rsidP="00C8275C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государственных гарантий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бесплатного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A5150" w:rsidRPr="00DC7A9F" w:rsidRDefault="00F16718" w:rsidP="00C8275C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оказания гражданам</w:t>
      </w:r>
      <w:r w:rsidR="00C8275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медицинской помощи </w:t>
      </w:r>
    </w:p>
    <w:p w:rsidR="008A5150" w:rsidRPr="00DC7A9F" w:rsidRDefault="00F16718" w:rsidP="00C8275C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Республике Тыва на 202</w:t>
      </w:r>
      <w:r w:rsidR="000C1B4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</w:t>
      </w:r>
      <w:r w:rsidR="006C1E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proofErr w:type="gramStart"/>
      <w:r w:rsidR="006C1E51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proofErr w:type="gramEnd"/>
    </w:p>
    <w:p w:rsidR="00F16718" w:rsidRPr="00DC7A9F" w:rsidRDefault="00F16718" w:rsidP="00C8275C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плановый период 202</w:t>
      </w:r>
      <w:r w:rsidR="000C1B4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202</w:t>
      </w:r>
      <w:r w:rsidR="000C1B4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годов</w:t>
      </w:r>
    </w:p>
    <w:p w:rsidR="00F16718" w:rsidRPr="00DC7A9F" w:rsidRDefault="00F16718" w:rsidP="00C8275C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C8275C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8A5150">
      <w:pPr>
        <w:pStyle w:val="ConsPlusNormal"/>
        <w:spacing w:line="360" w:lineRule="atLeast"/>
        <w:ind w:firstLine="71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целях обеспечения конституционных прав граждан на бесплатное оказание медицинской помощи в Республике Тыва, в том числе обеспечения оказания 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ступной и качественной медицинской помощи, сохранения и укрепления общ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ственного здоровья, создания условий для ведения здорового образа жизни, форм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рования культуры ответственного отношения граждан к своему здоровью Прав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тельство Республики Тыва </w:t>
      </w:r>
      <w:r w:rsidR="006053AF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ПОСТАНОВЛЯЕТ:</w:t>
      </w:r>
    </w:p>
    <w:p w:rsidR="008A5150" w:rsidRPr="00DC7A9F" w:rsidRDefault="008A5150" w:rsidP="008A5150">
      <w:pPr>
        <w:pStyle w:val="ConsPlusNormal"/>
        <w:spacing w:line="360" w:lineRule="atLeast"/>
        <w:ind w:firstLine="71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8A5150">
      <w:pPr>
        <w:pStyle w:val="ConsPlusNormal"/>
        <w:spacing w:line="360" w:lineRule="atLeast"/>
        <w:ind w:firstLine="71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Утвердить прилагаемую Территориальную программу государственных 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рантий бесплатного оказания гражданам медицинской помощи в Республике Тыва на 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2024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 и на плановый период 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2025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2026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годов.</w:t>
      </w:r>
    </w:p>
    <w:p w:rsidR="00F16718" w:rsidRPr="00DC7A9F" w:rsidRDefault="00F16718" w:rsidP="008A5150">
      <w:pPr>
        <w:pStyle w:val="ConsPlusNormal"/>
        <w:spacing w:line="360" w:lineRule="atLeast"/>
        <w:ind w:firstLine="71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Министерству финансов Республики Тыва своевременно производить пл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тежи на обязательное медицинское страхование нер</w:t>
      </w:r>
      <w:bookmarkStart w:id="0" w:name="_GoBack"/>
      <w:bookmarkEnd w:id="0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аботающего населения Респу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лики Тыва и межбюджетные трансферты в размере суммы средств, предусмотре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ных на указанные цели в республиканском бюджете Республики Тыва на 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2024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 и на плановый период 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2025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2026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годов.</w:t>
      </w:r>
    </w:p>
    <w:p w:rsidR="008A5150" w:rsidRPr="00DC7A9F" w:rsidRDefault="008A5150" w:rsidP="008A5150">
      <w:pPr>
        <w:pStyle w:val="ConsPlusNormal"/>
        <w:spacing w:line="360" w:lineRule="atLeast"/>
        <w:ind w:firstLine="71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A5150" w:rsidRDefault="008A5150" w:rsidP="008A5150">
      <w:pPr>
        <w:pStyle w:val="ConsPlusNormal"/>
        <w:spacing w:line="360" w:lineRule="atLeast"/>
        <w:ind w:firstLine="71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4157" w:rsidRDefault="00BF4157" w:rsidP="008A5150">
      <w:pPr>
        <w:pStyle w:val="ConsPlusNormal"/>
        <w:spacing w:line="360" w:lineRule="atLeast"/>
        <w:ind w:firstLine="71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F4157" w:rsidRPr="00DC7A9F" w:rsidRDefault="00BF4157" w:rsidP="008A5150">
      <w:pPr>
        <w:pStyle w:val="ConsPlusNormal"/>
        <w:spacing w:line="360" w:lineRule="atLeast"/>
        <w:ind w:firstLine="71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8A5150">
      <w:pPr>
        <w:pStyle w:val="ConsPlusNormal"/>
        <w:spacing w:line="360" w:lineRule="atLeast"/>
        <w:ind w:firstLine="71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3. Министерству здравоохранения Республики Тыва:</w:t>
      </w:r>
    </w:p>
    <w:p w:rsidR="00F16718" w:rsidRPr="00DC7A9F" w:rsidRDefault="00F16718" w:rsidP="008A5150">
      <w:pPr>
        <w:pStyle w:val="ConsPlusNormal"/>
        <w:spacing w:line="360" w:lineRule="atLeast"/>
        <w:ind w:firstLine="71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осуществлять в установленном порядке уплату страховых взносов на обяз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тельное медицинское страхование неработающего населения Республики Тыва;</w:t>
      </w:r>
    </w:p>
    <w:p w:rsidR="00F16718" w:rsidRPr="00DC7A9F" w:rsidRDefault="00F16718" w:rsidP="008A5150">
      <w:pPr>
        <w:pStyle w:val="ConsPlusNormal"/>
        <w:spacing w:line="360" w:lineRule="atLeast"/>
        <w:ind w:firstLine="71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б) обеспечить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выполнением объема установленного госуда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ственного задания на оказание медицинской помощи по видам услуг в разрезе 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родских округов, муниципальных районов (кожуунов) республики согласно Терр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ториальной программе государственных гарантий бесплатного оказания гражданам медицинской помощи на территории Республики Тыва на 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2024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 и на плановый период 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2025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2026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годов;</w:t>
      </w:r>
    </w:p>
    <w:p w:rsidR="00F16718" w:rsidRPr="00DC7A9F" w:rsidRDefault="00F16718" w:rsidP="008A5150">
      <w:pPr>
        <w:pStyle w:val="ConsPlusNormal"/>
        <w:spacing w:line="360" w:lineRule="atLeast"/>
        <w:ind w:firstLine="71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в) обеспечить ведомственный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качеством оказания медицинской помощи, оказываемой медицинскими организациями Республики Тыва, в том числе системы обязательного медицинского страхования.</w:t>
      </w:r>
    </w:p>
    <w:p w:rsidR="00143D62" w:rsidRPr="00DC7A9F" w:rsidRDefault="00F16718" w:rsidP="008A5150">
      <w:pPr>
        <w:pStyle w:val="ConsPlusNormal"/>
        <w:spacing w:line="360" w:lineRule="atLeast"/>
        <w:ind w:firstLine="71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</w:t>
      </w:r>
      <w:proofErr w:type="gramStart"/>
      <w:r w:rsidR="00143D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Установить, что в 2024 году ежемесячное авансирование медицинских о</w:t>
      </w:r>
      <w:r w:rsidR="00143D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143D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ганизаций,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страхования, может осуществляться по заявкам указанных медицинских организ</w:t>
      </w:r>
      <w:r w:rsidR="00143D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143D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ций Федеральным фондом обязательного медицинского страхования в пределах г</w:t>
      </w:r>
      <w:r w:rsidR="00143D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143D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дового объема финансового обеспечения предоставления медицинской помощи на 2024 год, распределенного медицинской организации в порядке, предусмотренном частью 3.2 статьи</w:t>
      </w:r>
      <w:proofErr w:type="gramEnd"/>
      <w:r w:rsidR="00143D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35 Федерального закона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143D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обязательном медицинском страх</w:t>
      </w:r>
      <w:r w:rsidR="00143D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143D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вании в Российской 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143D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размере более одной двенадцатой распределе</w:t>
      </w:r>
      <w:r w:rsidR="00143D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143D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ного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2023 году.</w:t>
      </w:r>
    </w:p>
    <w:p w:rsidR="00F16718" w:rsidRPr="00DC7A9F" w:rsidRDefault="00F16718" w:rsidP="008A5150">
      <w:pPr>
        <w:pStyle w:val="ConsPlusNormal"/>
        <w:spacing w:line="360" w:lineRule="atLeast"/>
        <w:ind w:firstLine="71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Министерству здравоохранения Республики Тыва, Территориальному фо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 обязательного медицинского страхования Республики Тыва обеспечить контроль за целевым и эффективным использованием финансовых средств.</w:t>
      </w:r>
    </w:p>
    <w:p w:rsidR="00F16718" w:rsidRPr="00DC7A9F" w:rsidRDefault="00F16718" w:rsidP="008A5150">
      <w:pPr>
        <w:pStyle w:val="ConsPlusNormal"/>
        <w:spacing w:line="360" w:lineRule="atLeast"/>
        <w:ind w:firstLine="71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 Разместить настоящее постановление на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C4290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фициальном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интернет-портале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правовой информации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43D62" w:rsidRPr="00DC7A9F" w:rsidRDefault="00143D62" w:rsidP="00143D62">
      <w:pPr>
        <w:pStyle w:val="ConsPlusNormal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43D62" w:rsidRPr="00DC7A9F" w:rsidRDefault="00143D62" w:rsidP="00143D62">
      <w:pPr>
        <w:pStyle w:val="ConsPlusNormal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43D62" w:rsidRPr="00DC7A9F" w:rsidRDefault="00143D62" w:rsidP="00143D62">
      <w:pPr>
        <w:pStyle w:val="ConsPlusNormal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8A5150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Глава Республики Тыва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r w:rsidR="00143D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овалыг</w:t>
      </w:r>
    </w:p>
    <w:p w:rsidR="00F16718" w:rsidRPr="00DC7A9F" w:rsidRDefault="00F16718" w:rsidP="00F16718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8275C" w:rsidRPr="00DC7A9F" w:rsidRDefault="00C8275C" w:rsidP="00E07137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C8275C" w:rsidRPr="00DC7A9F" w:rsidSect="00006982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E07137" w:rsidRPr="00DC7A9F" w:rsidRDefault="00F16718" w:rsidP="008A5150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Утверждена</w:t>
      </w:r>
    </w:p>
    <w:p w:rsidR="00F16718" w:rsidRPr="00DC7A9F" w:rsidRDefault="00F16718" w:rsidP="008A5150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постановлением Правительства</w:t>
      </w:r>
    </w:p>
    <w:p w:rsidR="00F16718" w:rsidRPr="00DC7A9F" w:rsidRDefault="00F16718" w:rsidP="008A5150">
      <w:pPr>
        <w:pStyle w:val="ConsPlusNormal"/>
        <w:ind w:left="623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Республики Тыва</w:t>
      </w:r>
    </w:p>
    <w:p w:rsidR="000177F9" w:rsidRDefault="000177F9" w:rsidP="000177F9">
      <w:pPr>
        <w:pStyle w:val="ConsPlusTitle"/>
        <w:spacing w:line="360" w:lineRule="auto"/>
        <w:ind w:left="5529" w:firstLine="135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     от 29 декабря 2023 г. № 953</w:t>
      </w:r>
    </w:p>
    <w:p w:rsidR="008A5150" w:rsidRPr="00DC7A9F" w:rsidRDefault="008A5150" w:rsidP="008A5150">
      <w:pPr>
        <w:pStyle w:val="ConsPlusNormal"/>
        <w:ind w:left="623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A5150" w:rsidRPr="00DC7A9F" w:rsidRDefault="008A5150" w:rsidP="008A5150">
      <w:pPr>
        <w:pStyle w:val="ConsPlusNormal"/>
        <w:ind w:left="623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8A5150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P37"/>
      <w:bookmarkEnd w:id="1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ТЕРРИТОРИАЛЬНАЯ ПРОГРАММА</w:t>
      </w:r>
    </w:p>
    <w:p w:rsidR="00F16718" w:rsidRPr="00DC7A9F" w:rsidRDefault="00F16718" w:rsidP="008A515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государственных гарантий бесплатного оказания гражданам</w:t>
      </w:r>
    </w:p>
    <w:p w:rsidR="00F16718" w:rsidRPr="00DC7A9F" w:rsidRDefault="00F16718" w:rsidP="008A515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медицинской помощи в Республике Тыва на </w:t>
      </w:r>
      <w:r w:rsidRPr="00DC7A9F"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>2024</w:t>
      </w:r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год</w:t>
      </w:r>
    </w:p>
    <w:p w:rsidR="00F16718" w:rsidRPr="00DC7A9F" w:rsidRDefault="00F16718" w:rsidP="008A515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и на плановый период </w:t>
      </w:r>
      <w:r w:rsidRPr="00DC7A9F"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 xml:space="preserve">2025 </w:t>
      </w:r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и </w:t>
      </w:r>
      <w:r w:rsidRPr="00DC7A9F"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>2026</w:t>
      </w:r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годов</w:t>
      </w:r>
    </w:p>
    <w:p w:rsidR="00F16718" w:rsidRPr="00DC7A9F" w:rsidRDefault="00F16718" w:rsidP="008A5150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4A327E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</w:pPr>
      <w:proofErr w:type="gramStart"/>
      <w:r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>П</w:t>
      </w:r>
      <w:proofErr w:type="gramEnd"/>
      <w:r w:rsidR="008A5150"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 </w:t>
      </w:r>
      <w:r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>А</w:t>
      </w:r>
      <w:r w:rsidR="008A5150"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 </w:t>
      </w:r>
      <w:r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>С</w:t>
      </w:r>
      <w:r w:rsidR="008A5150"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 </w:t>
      </w:r>
      <w:r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>П</w:t>
      </w:r>
      <w:r w:rsidR="008A5150"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 </w:t>
      </w:r>
      <w:r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>О</w:t>
      </w:r>
      <w:r w:rsidR="008A5150"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 </w:t>
      </w:r>
      <w:r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>Р</w:t>
      </w:r>
      <w:r w:rsidR="008A5150"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 </w:t>
      </w:r>
      <w:r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>Т</w:t>
      </w:r>
    </w:p>
    <w:p w:rsidR="001F61B6" w:rsidRDefault="00F16718" w:rsidP="0033590E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</w:pPr>
      <w:r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Территориальной программы </w:t>
      </w:r>
      <w:proofErr w:type="gramStart"/>
      <w:r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>государственных</w:t>
      </w:r>
      <w:proofErr w:type="gramEnd"/>
      <w:r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 </w:t>
      </w:r>
    </w:p>
    <w:p w:rsidR="001F61B6" w:rsidRDefault="00E61C72" w:rsidP="0033590E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>г</w:t>
      </w:r>
      <w:r w:rsidR="00F16718"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>арантий</w:t>
      </w:r>
      <w:r w:rsidR="008A5150"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 </w:t>
      </w:r>
      <w:r w:rsidR="00F16718"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бесплатного оказания гражданам </w:t>
      </w:r>
      <w:proofErr w:type="gramStart"/>
      <w:r w:rsidR="00F16718"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>медицинской</w:t>
      </w:r>
      <w:proofErr w:type="gramEnd"/>
    </w:p>
    <w:p w:rsidR="008A5150" w:rsidRPr="00DC7A9F" w:rsidRDefault="00F16718" w:rsidP="0033590E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</w:pPr>
      <w:r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 помощи</w:t>
      </w:r>
      <w:r w:rsidR="0033590E"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 </w:t>
      </w:r>
      <w:r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в Республике Тыва </w:t>
      </w:r>
      <w:r w:rsidR="0033590E"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на </w:t>
      </w:r>
      <w:r w:rsidR="0033590E" w:rsidRPr="00DC7A9F">
        <w:rPr>
          <w:rFonts w:ascii="Times New Roman" w:hAnsi="Times New Roman" w:cs="Times New Roman"/>
          <w:b w:val="0"/>
          <w:bCs/>
          <w:color w:val="0D0D0D" w:themeColor="text1" w:themeTint="F2"/>
          <w:sz w:val="24"/>
          <w:szCs w:val="28"/>
        </w:rPr>
        <w:t>2024</w:t>
      </w:r>
      <w:r w:rsidR="0033590E"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 год и </w:t>
      </w:r>
      <w:proofErr w:type="gramStart"/>
      <w:r w:rsidR="0033590E"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>на</w:t>
      </w:r>
      <w:proofErr w:type="gramEnd"/>
      <w:r w:rsidR="0033590E"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 плановый </w:t>
      </w:r>
    </w:p>
    <w:p w:rsidR="008A5150" w:rsidRDefault="0033590E" w:rsidP="0033590E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</w:pPr>
      <w:r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период </w:t>
      </w:r>
      <w:r w:rsidRPr="00DC7A9F">
        <w:rPr>
          <w:rFonts w:ascii="Times New Roman" w:hAnsi="Times New Roman" w:cs="Times New Roman"/>
          <w:b w:val="0"/>
          <w:bCs/>
          <w:color w:val="0D0D0D" w:themeColor="text1" w:themeTint="F2"/>
          <w:sz w:val="24"/>
          <w:szCs w:val="28"/>
        </w:rPr>
        <w:t xml:space="preserve">2025 </w:t>
      </w:r>
      <w:r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и </w:t>
      </w:r>
      <w:r w:rsidRPr="00DC7A9F">
        <w:rPr>
          <w:rFonts w:ascii="Times New Roman" w:hAnsi="Times New Roman" w:cs="Times New Roman"/>
          <w:b w:val="0"/>
          <w:bCs/>
          <w:color w:val="0D0D0D" w:themeColor="text1" w:themeTint="F2"/>
          <w:sz w:val="24"/>
          <w:szCs w:val="28"/>
        </w:rPr>
        <w:t>2026</w:t>
      </w:r>
      <w:r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 годов</w:t>
      </w:r>
      <w:r w:rsidR="001F61B6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 xml:space="preserve"> </w:t>
      </w:r>
      <w:r w:rsidR="00DC7A9F" w:rsidRPr="00DC7A9F">
        <w:rPr>
          <w:rFonts w:ascii="Times New Roman" w:hAnsi="Times New Roman" w:cs="Times New Roman"/>
          <w:b w:val="0"/>
          <w:color w:val="0D0D0D" w:themeColor="text1" w:themeTint="F2"/>
          <w:sz w:val="24"/>
          <w:szCs w:val="28"/>
        </w:rPr>
        <w:t>(далее – Программа)</w:t>
      </w:r>
    </w:p>
    <w:p w:rsidR="001F61B6" w:rsidRPr="00DC7A9F" w:rsidRDefault="001F61B6" w:rsidP="0033590E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18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283"/>
        <w:gridCol w:w="7228"/>
      </w:tblGrid>
      <w:tr w:rsidR="00DC7A9F" w:rsidRPr="00DC7A9F" w:rsidTr="00DC7A9F">
        <w:trPr>
          <w:jc w:val="center"/>
        </w:trPr>
        <w:tc>
          <w:tcPr>
            <w:tcW w:w="2695" w:type="dxa"/>
          </w:tcPr>
          <w:p w:rsidR="008A5150" w:rsidRPr="00DC7A9F" w:rsidRDefault="008A515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Пр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граммы</w:t>
            </w:r>
          </w:p>
        </w:tc>
        <w:tc>
          <w:tcPr>
            <w:tcW w:w="283" w:type="dxa"/>
          </w:tcPr>
          <w:p w:rsidR="008A5150" w:rsidRPr="00DC7A9F" w:rsidRDefault="008A5150" w:rsidP="008A515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7228" w:type="dxa"/>
          </w:tcPr>
          <w:p w:rsidR="008A5150" w:rsidRPr="00DC7A9F" w:rsidRDefault="008A515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Территориальная программа государственных гарантий бесплатного оказания гражданам медицинской помощи в Республике Тыва на </w:t>
            </w:r>
            <w:r w:rsidRPr="00DC7A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2024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год и на плановый период </w:t>
            </w:r>
            <w:r w:rsidRPr="00DC7A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2025 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 </w:t>
            </w:r>
            <w:r w:rsidRPr="00DC7A9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2026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годов (далее </w:t>
            </w:r>
            <w:r w:rsidR="00DC7A9F"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Програ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ма)</w:t>
            </w:r>
          </w:p>
          <w:p w:rsidR="00DC7A9F" w:rsidRPr="00DC7A9F" w:rsidRDefault="00DC7A9F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C7A9F" w:rsidRPr="00DC7A9F" w:rsidTr="00DC7A9F">
        <w:trPr>
          <w:jc w:val="center"/>
        </w:trPr>
        <w:tc>
          <w:tcPr>
            <w:tcW w:w="2695" w:type="dxa"/>
          </w:tcPr>
          <w:p w:rsidR="008A5150" w:rsidRPr="00DC7A9F" w:rsidRDefault="008A515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Государственный зака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чик Программы</w:t>
            </w:r>
          </w:p>
          <w:p w:rsidR="00DC7A9F" w:rsidRPr="00DC7A9F" w:rsidRDefault="00DC7A9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" w:type="dxa"/>
          </w:tcPr>
          <w:p w:rsidR="008A5150" w:rsidRPr="00DC7A9F" w:rsidRDefault="008A5150" w:rsidP="008A515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7228" w:type="dxa"/>
          </w:tcPr>
          <w:p w:rsidR="008A5150" w:rsidRPr="00DC7A9F" w:rsidRDefault="008A515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DC7A9F" w:rsidRPr="00DC7A9F" w:rsidTr="00DC7A9F">
        <w:trPr>
          <w:jc w:val="center"/>
        </w:trPr>
        <w:tc>
          <w:tcPr>
            <w:tcW w:w="2695" w:type="dxa"/>
          </w:tcPr>
          <w:p w:rsidR="008A5150" w:rsidRPr="00DC7A9F" w:rsidRDefault="008A515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Основной разработчик Программы</w:t>
            </w:r>
          </w:p>
          <w:p w:rsidR="00DC7A9F" w:rsidRPr="00DC7A9F" w:rsidRDefault="00DC7A9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" w:type="dxa"/>
          </w:tcPr>
          <w:p w:rsidR="008A5150" w:rsidRPr="00DC7A9F" w:rsidRDefault="008A5150" w:rsidP="008A515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7228" w:type="dxa"/>
          </w:tcPr>
          <w:p w:rsidR="008A5150" w:rsidRPr="00DC7A9F" w:rsidRDefault="008A515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DC7A9F" w:rsidRPr="00DC7A9F" w:rsidTr="00DC7A9F">
        <w:trPr>
          <w:jc w:val="center"/>
        </w:trPr>
        <w:tc>
          <w:tcPr>
            <w:tcW w:w="2695" w:type="dxa"/>
          </w:tcPr>
          <w:p w:rsidR="008A5150" w:rsidRPr="00DC7A9F" w:rsidRDefault="008A515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Цели и задачи Програ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</w:t>
            </w:r>
          </w:p>
        </w:tc>
        <w:tc>
          <w:tcPr>
            <w:tcW w:w="283" w:type="dxa"/>
          </w:tcPr>
          <w:p w:rsidR="008A5150" w:rsidRPr="00DC7A9F" w:rsidRDefault="008A5150" w:rsidP="008A515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7228" w:type="dxa"/>
          </w:tcPr>
          <w:p w:rsidR="008A5150" w:rsidRPr="00DC7A9F" w:rsidRDefault="008A515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создание единого механизма реализации конституционного права граждан на бесплатную медицинскую помощь гарантированного объема и качества за счет источников финансирования, предусмо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ренных законодательством, обеспечение сбалансированности обяз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тельств по предоставлению гражданам бесплатной медицинской п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мощи и выделяемых для этого финансовых средств, с учетом </w:t>
            </w:r>
            <w:proofErr w:type="gramStart"/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шения эффективности использования имеющихся ресурсов здрав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охранения Республики</w:t>
            </w:r>
            <w:proofErr w:type="gramEnd"/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Тыва</w:t>
            </w:r>
          </w:p>
          <w:p w:rsidR="00DC7A9F" w:rsidRPr="00DC7A9F" w:rsidRDefault="00DC7A9F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C7A9F" w:rsidRPr="00DC7A9F" w:rsidTr="00DC7A9F">
        <w:trPr>
          <w:jc w:val="center"/>
        </w:trPr>
        <w:tc>
          <w:tcPr>
            <w:tcW w:w="2695" w:type="dxa"/>
          </w:tcPr>
          <w:p w:rsidR="008A5150" w:rsidRPr="00DC7A9F" w:rsidRDefault="008A515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Сроки реализации Пр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граммы</w:t>
            </w:r>
          </w:p>
        </w:tc>
        <w:tc>
          <w:tcPr>
            <w:tcW w:w="283" w:type="dxa"/>
          </w:tcPr>
          <w:p w:rsidR="008A5150" w:rsidRPr="00DC7A9F" w:rsidRDefault="008A5150" w:rsidP="008A515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7228" w:type="dxa"/>
          </w:tcPr>
          <w:p w:rsidR="008A5150" w:rsidRPr="00DC7A9F" w:rsidRDefault="008A515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Программа реализуется в течение 2024 года и в плановом периоде 2025 и 2026 годов</w:t>
            </w:r>
          </w:p>
          <w:p w:rsidR="00DC7A9F" w:rsidRPr="00DC7A9F" w:rsidRDefault="00DC7A9F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C7A9F" w:rsidRPr="00DC7A9F" w:rsidTr="00DC7A9F">
        <w:trPr>
          <w:jc w:val="center"/>
        </w:trPr>
        <w:tc>
          <w:tcPr>
            <w:tcW w:w="2695" w:type="dxa"/>
          </w:tcPr>
          <w:p w:rsidR="008A5150" w:rsidRPr="00DC7A9F" w:rsidRDefault="008A515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Объемы и источники финансирования Пр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граммы</w:t>
            </w:r>
          </w:p>
        </w:tc>
        <w:tc>
          <w:tcPr>
            <w:tcW w:w="283" w:type="dxa"/>
          </w:tcPr>
          <w:p w:rsidR="008A5150" w:rsidRPr="00DC7A9F" w:rsidRDefault="008A5150" w:rsidP="008A515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7228" w:type="dxa"/>
          </w:tcPr>
          <w:p w:rsidR="008A5150" w:rsidRPr="00DC7A9F" w:rsidRDefault="008A515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2024 год:</w:t>
            </w:r>
          </w:p>
          <w:p w:rsidR="008A5150" w:rsidRPr="00DC7A9F" w:rsidRDefault="008A515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республиканского бюджета Республики Тыва – 2 609 708,0 тыс. рублей;</w:t>
            </w:r>
          </w:p>
          <w:p w:rsidR="008A5150" w:rsidRPr="00DC7A9F" w:rsidRDefault="008A515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обязательного медицинского страхования – 10 163 256,5 тыс. рублей, в том числе страховые взносы на обязательное мед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цинское страхование неработающего населения – 3 735 171,87 тыс. руб</w:t>
            </w:r>
            <w:r w:rsidR="00DC7A9F"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лей; </w:t>
            </w:r>
          </w:p>
          <w:p w:rsidR="008A5150" w:rsidRPr="00DC7A9F" w:rsidRDefault="008A515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2025 год:</w:t>
            </w:r>
          </w:p>
          <w:p w:rsidR="00140660" w:rsidRDefault="008A515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средства республиканского бюджета Республики Тыва – 2 765 970,2 </w:t>
            </w:r>
          </w:p>
          <w:p w:rsidR="00140660" w:rsidRDefault="0014066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177F9" w:rsidRDefault="000177F9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A5150" w:rsidRPr="00DC7A9F" w:rsidRDefault="008A515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тыс. рублей;</w:t>
            </w:r>
          </w:p>
          <w:p w:rsidR="008A5150" w:rsidRPr="00DC7A9F" w:rsidRDefault="008A515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обязательного медицинского страхования – 10 877 609,1 тыс. рублей, в том числе страховые взносы на обязательное мед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цинское страхование неработающего населения – 4 035 859,28 тыс. рублей; </w:t>
            </w:r>
          </w:p>
          <w:p w:rsidR="008A5150" w:rsidRPr="00DC7A9F" w:rsidRDefault="008A515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2026 год:</w:t>
            </w:r>
          </w:p>
          <w:p w:rsidR="008A5150" w:rsidRPr="00DC7A9F" w:rsidRDefault="008A515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республиканского бюджета Республики Тыва – 2 991 965,3 тыс. рублей;</w:t>
            </w:r>
          </w:p>
          <w:p w:rsidR="008A5150" w:rsidRPr="00DC7A9F" w:rsidRDefault="008A515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обязательного медицинского страхования – 11 604 624,7тыс. рублей, в том числе страховые взносы на обязательное м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дицинское страхование неработающего населения – 4 276 919,02 тыс. рублей</w:t>
            </w:r>
          </w:p>
          <w:p w:rsidR="00DC7A9F" w:rsidRPr="00DC7A9F" w:rsidRDefault="00DC7A9F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C7A9F" w:rsidRPr="00DC7A9F" w:rsidTr="00DC7A9F">
        <w:trPr>
          <w:jc w:val="center"/>
        </w:trPr>
        <w:tc>
          <w:tcPr>
            <w:tcW w:w="2695" w:type="dxa"/>
          </w:tcPr>
          <w:p w:rsidR="008A5150" w:rsidRPr="00DC7A9F" w:rsidRDefault="008A515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283" w:type="dxa"/>
          </w:tcPr>
          <w:p w:rsidR="008A5150" w:rsidRPr="00DC7A9F" w:rsidRDefault="008A5150" w:rsidP="008A515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7228" w:type="dxa"/>
          </w:tcPr>
          <w:p w:rsidR="008A5150" w:rsidRPr="00DC7A9F" w:rsidRDefault="008A5150" w:rsidP="0000698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достижение целевых значений критериев доступности и качества бесплатной медицинской помощи, оказываемой в рамках Програ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DC7A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</w:t>
            </w:r>
          </w:p>
        </w:tc>
      </w:tr>
    </w:tbl>
    <w:p w:rsidR="00F16718" w:rsidRPr="00DC7A9F" w:rsidRDefault="00F16718" w:rsidP="00DC7A9F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1F61B6" w:rsidP="00DC7A9F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1</w:t>
      </w:r>
      <w:r w:rsidR="00F16718"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. Общие положения</w:t>
      </w:r>
    </w:p>
    <w:p w:rsidR="00F16718" w:rsidRPr="00DC7A9F" w:rsidRDefault="00F16718" w:rsidP="00DC7A9F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Федеральным </w:t>
      </w:r>
      <w:hyperlink r:id="rId10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21 н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оября 2011 г. 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323-ФЗ </w:t>
      </w:r>
      <w:r w:rsid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основах охраны здоровья граждан в Российской 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каждый имеет право на медицинскую помощь в гарантированном объеме, оказываемую без взим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платы в соответствии с программой государственных гарантий бесплатного ок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зания гражданам медицинской помощи.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Территориальная программа государственных гарантий бесплатного ок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зания гражданам медицинской помощи в Республике Тыва </w:t>
      </w:r>
      <w:r w:rsidR="0033590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="0033590E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2024</w:t>
      </w:r>
      <w:r w:rsidR="0033590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 и на план</w:t>
      </w:r>
      <w:r w:rsidR="0033590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33590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вый период </w:t>
      </w:r>
      <w:r w:rsidR="0033590E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2025 </w:t>
      </w:r>
      <w:r w:rsidR="0033590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="0033590E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2026</w:t>
      </w:r>
      <w:r w:rsidR="0033590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годов</w:t>
      </w:r>
      <w:r w:rsid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Территориальная программа) устанавливает перечень видов, форм и условий медицинской помощи, оказание которой осущест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ляется бесплатно, перечень заболеваний и состояний, оказание медицинской пом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 при которых осуществляется бесплатно, категории граждан, оказание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ской помощи которым осуществляется бесплатно, </w:t>
      </w:r>
      <w:r w:rsidR="00386AB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территориальную программу об</w:t>
      </w:r>
      <w:r w:rsidR="00386AB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386AB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зательного</w:t>
      </w:r>
      <w:proofErr w:type="gramEnd"/>
      <w:r w:rsidR="00386AB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медицинского страхования,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нормативы объема медицинской помощи, нормативы финансовых затрат на единицу объема медицинской помощи, подуш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вые нормативы финансирования, порядок и структуру формирования тарифов на медицинскую помощь и способы ее опл</w:t>
      </w:r>
      <w:r w:rsidR="00386AB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аты, а также порядки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услови</w:t>
      </w:r>
      <w:r w:rsidR="00386AB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предоста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ления медицинской помощи, критери</w:t>
      </w:r>
      <w:r w:rsidR="00386AB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доступности и качества медицинской пом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щи.</w:t>
      </w:r>
    </w:p>
    <w:p w:rsidR="00F16718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1.2.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Территориальная программа сформирована с учетом порядков оказания медицинской помощи</w:t>
      </w:r>
      <w:r w:rsidR="00CA3BD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стандартов медицинской помощи, </w:t>
      </w:r>
      <w:r w:rsidR="00CA3BD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клинических рекоменд</w:t>
      </w:r>
      <w:r w:rsidR="00CA3BD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CA3BD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ций, а также с учетом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особенностей половозрастного состава </w:t>
      </w:r>
      <w:r w:rsidR="004A40D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плотности насел</w:t>
      </w:r>
      <w:r w:rsidR="004A40D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4A40D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уровня и структуры заболеваемости населения Республики Тыва, основанных на данных медицинской статистики</w:t>
      </w:r>
      <w:r w:rsidR="004A40D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="004A40D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Кроме того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учитыва</w:t>
      </w:r>
      <w:r w:rsidR="004A40D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ются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климатические и ге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графические особенности региона и транспортн</w:t>
      </w:r>
      <w:r w:rsidR="004A40D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доступность медицинских орг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низаций.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1.3.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Территориальная программа разработана в соответствии с федеральными законами от 21 ноября 2011 г. </w:t>
      </w:r>
      <w:hyperlink r:id="rId11">
        <w:r w:rsidR="007F0B38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323-ФЗ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основах охраны здоровья граждан в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Российской 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от 29 ноября 2010 г. </w:t>
      </w:r>
      <w:hyperlink r:id="rId12">
        <w:r w:rsidR="007F0B38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326-ФЗ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обязательном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цинском страховании в Российской 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 основе постановления Пра</w:t>
      </w:r>
      <w:r w:rsidR="00C4290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C4290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C4290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тельства Российской Федерации </w:t>
      </w:r>
      <w:r w:rsidR="001406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28 декабря 2023 г. № 2353</w:t>
      </w:r>
      <w:r w:rsidR="00BB11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Программе гос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дарственных гарантий бесплатного оказания гражданам медицинской помощи </w:t>
      </w:r>
      <w:r w:rsidR="0033590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="0033590E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2024</w:t>
      </w:r>
      <w:r w:rsidR="0033590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</w:t>
      </w:r>
      <w:proofErr w:type="gramEnd"/>
      <w:r w:rsidR="0033590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 плановый период 2025 и 2026 годов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</w:t>
      </w:r>
      <w:r w:rsidR="002E7B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Базовая программа).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1.4. В условиях чрезвычайной ситуации и (или) при возникновении угрозы распространения заболеваний, представляющих опасность для окружающих, Прав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тельство Российской Федерации и Правительство Республики Тыва вправе устан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вить особенности реализации Территориальной программы.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1.5. Территориальная программа включает в себя: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перечень видов, форм и условий медицинской помощи, оказание которой осуществляется бесплатно;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перечень заболеваний и состояний, оказание медицинской помощи при кот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рых осуществляется бесплатно, и категории граждан, оказание медицинской пом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 которым осуществляется бесплатно;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территориальную программу обязательного медицинского страхования;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финансовое обеспечение Территориальной программы;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нормативы объема медицинской помощи, нормативы финансовых затрат на единицу объема медицинской помощи, подушевые нормативы финансирования;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порядок и условия оказания медицинской помощи;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критерии доступности и качества медицинской помощи;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перечень медицинских организаций, участвующих в реализации Территор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альной программы государственных гарантий бесплатного оказания медицинской помощи на 202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год, в том числе территориальной программы обязательного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цинского страхования, из них: медицинские организации, на базе которых пров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дятся профилактические медицинские осмотры и диспансеризация, и оказывающих паллиативную медицинскую помощь в стационарных условиях (приложение 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</w:t>
      </w:r>
      <w:r w:rsidR="00533251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таблица № 1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533251" w:rsidRPr="00DC7A9F" w:rsidRDefault="00533251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перечень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медицинских организаций, осуществляющих деятельность по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реабилитации, на 2024 год (приложение № 1, таблица № 2);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перечень медицинских организаций, оказывающих медицинскую помощь в рамках Территориальной программы, в том числе за счет средств обязательного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дицинского страхования застрахованным лицам, находящимся в стационарных 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ганизациях социального обслуживания (приложение 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33251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1,</w:t>
      </w:r>
      <w:r w:rsidR="00C5357B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таблица № </w:t>
      </w:r>
      <w:r w:rsidR="00533251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стоимость Территориальной программы государственных гарантий беспла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ного оказания гражданам медицинской помощи по источникам финансового обе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печения 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="007F0B38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2024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 и на плановый период </w:t>
      </w:r>
      <w:r w:rsidR="007F0B38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2025 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="007F0B38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2026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годов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(приложение 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48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та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лица 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утвержденную стоимость Территориальной программы государственных 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рантий бесплатного оказания гражданам медицинской помощи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условиям ее ок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зания на 2024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 (приложение 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9648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таблица 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2);</w:t>
      </w:r>
    </w:p>
    <w:p w:rsidR="00964862" w:rsidRPr="00DC7A9F" w:rsidRDefault="00964862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утвержденную стоимость Территориальной программы государственных 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рантий бесплатного оказания гражданам медицинской помощи по условиям ее ок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зания на 2025 год (приложение № 2, таблица № 3);</w:t>
      </w:r>
    </w:p>
    <w:p w:rsidR="00964862" w:rsidRPr="00DC7A9F" w:rsidRDefault="00964862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утвержденную стоимость Территориальной программы государственных 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рантий бесплатного оказания гражданам медицинской помощи по условиям ее ок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зания на 2026 год (приложение № 2, таблица № 4);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прогноз объема специализированной, в том числе высокотехнологичной,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дицинской помощи, оказываемой медицинскими организациями, подведомстве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ными федеральным органам исполнительной власти, в условиях дневного и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кругл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суточному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стационаров по профилям медицинской помощи в рамках базовой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граммы ОМС, учитываемого при формировании территориальной программы ОМС (приложение 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48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таблица 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48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объем медицинской помощи в амбулаторных условиях, оказываемой с проф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лактической и иными целями, на 1 жителя (застрахованное лицо) на 202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 (пр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ложение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48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таблица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48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дифференцированные нормативы объема медицинской помощи на 1 застрах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ванное лицо </w:t>
      </w:r>
      <w:r w:rsidRPr="00DC7A9F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с учетом этапов (уровней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оказания медицинской помощи на 202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 (приложение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48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таблица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486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7B5805" w:rsidRPr="00DC7A9F" w:rsidRDefault="007B5805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перечень</w:t>
      </w:r>
      <w:r w:rsidR="00E32F5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исследований и иных медицинских вмешательств,</w:t>
      </w:r>
      <w:r w:rsidR="00E32F5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проводимых в рамках углубленной диспансеризации</w:t>
      </w:r>
      <w:r w:rsidR="00E32F5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(приложение № 3);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нормативы объема оказания и средние нормативы финансовых затрат на 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ницу объема медицинской помощи на 202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- 202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годы (приложение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5805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критерии доступности и качества медицинской помощи на 202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 (прил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жение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5805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перечень лекарственных препаратов, отпускаемых населению в соответствии с перечнем групп населения и категорий заболеваний, в том числе при оказании па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лиативной помощи, при амбулаторном лечении которых лекарственные средства и медицинские изделия, специализированные продукты лечебного питания отпуск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ются по рецептам врачей бесплатно, а также в соответствии с перечнем групп нас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ления, при амбулаторном лечении которых лекарственные средства отпускаются </w:t>
      </w:r>
      <w:r w:rsidR="002E7B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рецептам врачей со скидкой в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размере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50 процентов их стоимости (приложение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5805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F16718" w:rsidRPr="00DC7A9F" w:rsidRDefault="00F16718" w:rsidP="002E7BD4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145D3E" w:rsidP="002E7BD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2" w:name="P108"/>
      <w:bookmarkEnd w:id="2"/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2</w:t>
      </w:r>
      <w:r w:rsidR="00F16718"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. Перечень видов, форм и условий медицинской помощи,</w:t>
      </w:r>
    </w:p>
    <w:p w:rsidR="00F16718" w:rsidRPr="00DC7A9F" w:rsidRDefault="00F16718" w:rsidP="002E7BD4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оказание</w:t>
      </w:r>
      <w:proofErr w:type="gramEnd"/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которой осуществляется бесплатно</w:t>
      </w:r>
    </w:p>
    <w:p w:rsidR="00F16718" w:rsidRPr="00DC7A9F" w:rsidRDefault="00F16718" w:rsidP="002E7BD4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рамках Территориальной программы (за исключением медицинской пом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щи, оказываемой в рамках клинической апробации) бесплатно предоставляются: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специализированная, в том числе высокотехнологичная, медицинская помощь;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скорая, в том числе скорая специализированная, медицинская помощь;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паллиативная медицинская помощь, в том числе паллиативная первичная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дицинская помощь, включая доврачебную и врачебную, и паллиативная специал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зированная медицинская помощь.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Понятие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организация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используется в Программе в значении, определенном в федеральных законах от 21 ноября 2011 г. </w:t>
      </w:r>
      <w:hyperlink r:id="rId13">
        <w:r w:rsidR="004A327E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323-ФЗ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основах охраны здоровья граждан в Российской 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от 29 ноября 2010 г. </w:t>
      </w:r>
      <w:hyperlink r:id="rId14">
        <w:r w:rsidR="004A327E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326-ФЗ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обязательном медицинском страховании в Российской 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B39FF" w:rsidRPr="00DC7A9F" w:rsidRDefault="00BB39FF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Ветеранам боевых действий оказание медицинской помощи в рамках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граммы осуществляется во внеочередном порядке. </w:t>
      </w:r>
    </w:p>
    <w:p w:rsidR="00BB39FF" w:rsidRPr="00DC7A9F" w:rsidRDefault="00BB39FF" w:rsidP="002E7BD4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B39FF" w:rsidRPr="00DC7A9F" w:rsidRDefault="002E7BD4" w:rsidP="002E7BD4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2.1. Первичная медико-</w:t>
      </w:r>
      <w:r w:rsidR="00BB39FF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санитарная помощь</w:t>
      </w:r>
    </w:p>
    <w:p w:rsidR="00BB39FF" w:rsidRPr="00DC7A9F" w:rsidRDefault="00BB39FF" w:rsidP="002E7BD4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Первичная медико-санитарная помощь оказывается бесплатно в амбулато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условиях и условиях дневного стационара, в плановой и неотложной формах.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Первичная доврачебная медико-санитарная помощь оказывается фельдшер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ми, акушерами и другими медицинскими работниками со средним медицинским 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разованием.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Первичная специализированная медико-санитарная помощь оказывается вр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чами-специалистами, включая врачей-специалистов медицинских организаций, ок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зывающих специализированную, в том числе высокотехнологичную, медицинскую помощь.</w:t>
      </w:r>
    </w:p>
    <w:p w:rsidR="004A40DE" w:rsidRPr="00DC7A9F" w:rsidRDefault="004A40DE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получения первичной медико-санитарной помощи гражданин выбирает одну медицинскую организацию и прикрепляется к ней, в том числе по территор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BB39FF" w:rsidRPr="00DC7A9F" w:rsidRDefault="00BB39FF" w:rsidP="002E7BD4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B39FF" w:rsidRPr="00DC7A9F" w:rsidRDefault="00BB39FF" w:rsidP="002E7BD4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2.2.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Специализированная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том числе высокотехнологичная,</w:t>
      </w:r>
    </w:p>
    <w:p w:rsidR="00BB39FF" w:rsidRPr="00DC7A9F" w:rsidRDefault="00BB39FF" w:rsidP="002E7BD4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помощь</w:t>
      </w:r>
    </w:p>
    <w:p w:rsidR="00BB39FF" w:rsidRPr="00DC7A9F" w:rsidRDefault="00BB39FF" w:rsidP="002E7BD4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Специализированная медицинская помощь оказывается бесплатно в стаци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нарных условиях и условиях дневного стационара врачами-специалистами и вкл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вания специальных методов и сложных медицинских технологий, а также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скую реабилитацию.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Высокотехнологичная медицинская помощь, являющаяся частью специализ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Высокотехнологичная медицинская помощь, являющаяся частью специализ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рованной медицинской помощи, оказывается медицинскими организациями в соо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ветствии с перечнем видов высокотехнологичной медицинской помощи, который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содержит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том числе методы лечения и источники финансового обеспечения выс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котехнологичной медицинской помощи (далее </w:t>
      </w:r>
      <w:r w:rsidR="002E7B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перечень видов высокоте</w:t>
      </w:r>
      <w:r w:rsidR="00B7704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хнологи</w:t>
      </w:r>
      <w:r w:rsidR="00B7704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="00B7704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 медицинской помощи) согласно приложению № 1 к базовой программе.</w:t>
      </w:r>
    </w:p>
    <w:p w:rsidR="00BB39FF" w:rsidRPr="00DC7A9F" w:rsidRDefault="00BB39FF" w:rsidP="002E7BD4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E7BD4" w:rsidRDefault="00BB39FF" w:rsidP="002E7BD4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2.3.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Скорая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 том числе скорая специализированная, </w:t>
      </w:r>
    </w:p>
    <w:p w:rsidR="00BB39FF" w:rsidRPr="00DC7A9F" w:rsidRDefault="00BB39FF" w:rsidP="002E7BD4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помощь</w:t>
      </w:r>
    </w:p>
    <w:p w:rsidR="00BB39FF" w:rsidRPr="00DC7A9F" w:rsidRDefault="00BB39FF" w:rsidP="002E7BD4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Скорая, в том числе скорая специализированная, медицинская помощь оказ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вается гражданам в экстренной или неотложной форме вне медицинской организ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ции, а также в амбулаторных и стационарных условиях при заболеваниях, несчас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случаях, травмах, отравлениях и других состояниях, требующих срочного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дицинского вмешательства.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Скорая, в том числе скорая специализированная, медицинская помощь оказ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вается медицинскими организациями государственной и муниципальной систем здравоохранения бесплатно.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оказании скорой медицинской помощи в случае необходимости ос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ществляется медицинская эвакуация, представляющая собой транспортировку граждан в целях спасения жизни и сохранения здоровья (в том числе лиц, наход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стихийных бедствий).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эвакуация осуществляется выездными бригадами скорой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помощи с проведением во время транспортировки мероприятий по оказ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нию медицинской помощи, в том числе с применением медицинского оборудования.</w:t>
      </w:r>
    </w:p>
    <w:p w:rsidR="00BB39FF" w:rsidRPr="00DC7A9F" w:rsidRDefault="00BB39FF" w:rsidP="002E7BD4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B39FF" w:rsidRPr="00DC7A9F" w:rsidRDefault="00BB39FF" w:rsidP="002E7BD4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2.4. Медицинская реабилитация</w:t>
      </w:r>
    </w:p>
    <w:p w:rsidR="00BB39FF" w:rsidRPr="00DC7A9F" w:rsidRDefault="00BB39FF" w:rsidP="002E7BD4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ственной, немедикаментозной терапии и других методов.</w:t>
      </w:r>
    </w:p>
    <w:p w:rsidR="00540EA9" w:rsidRPr="00DC7A9F" w:rsidRDefault="00540EA9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реабилитация граждан на всех этапах осуществляется мульт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дисциплинарной реабилитационной командой в соответствии с порядком организ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 медицинской реабилитации, на основе клинических рекомендаций и с учетом стандартов медицинской помощи.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зует ему прохождение медицинской реабилитации на дому (далее - медицинская 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абилитация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дому).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оказании медицинской реабилитации на дому на период лечения пацие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 могут предоставляться медицинские изделия, предназначенные для восстановл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ния функций органов и систем, в соответствии с клиническими рекомендациями по соответствующему заболеванию.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охранения Российской Федерации.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завершении пациентом лечения в условиях стационара и при наличии у него медицинских показаний к продолжению медицинской реабилитации в услов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ях дневного стационара или в амбулаторных условиях по месту жительства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цинская организация, оказавшая пациенту специализированную медицинскую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мощь, оформляет пациенту рекомендации по дальнейшему прохождению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реабилитации, содержащие перечень рекомендуемых мероприятий по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реабилитации.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проживания пациента в отдаленном или труднодоступном населе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ном пункте информация о пациенте, нуждающемся в продолжени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медицинской 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абилитации, направляется медицинской организацией, в которой пациент получил специализированную медицинскую помощь, в медицинскую организацию, к кот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рой пациент прикреплен для получения первичной медико-санитарной помощи, для организации ему медицинской реабилитации.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реабилитации.</w:t>
      </w:r>
      <w:proofErr w:type="gramEnd"/>
    </w:p>
    <w:p w:rsidR="00540EA9" w:rsidRPr="00DC7A9F" w:rsidRDefault="00540EA9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Медицинская реабилитация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включает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том числе продолжительную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</w:t>
      </w:r>
      <w:r w:rsidR="00145D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ую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реабилитацию (длительностью 30 суток и более) для пациентов: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енной службы (службы, работы). 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отсутствия в медицинской организации, к которой пациент прикре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 для получения первичной медико-санитарной помощи, врача по медицинской реабилитации, но при наличии у медицинской организации лицензии на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реабилитации медицинской организации (включая федеральные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ские организации и медицинские организации, не участвующие в территориальной программе обязательного медицинского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страхования соответствующего субъекта Российской Федерации), в том числе с использованием дистанционных (телемед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цинских) технологий и с последующим внесением соответствующей информации о проведении и результатах такой консультации в медицинскую документацию пац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ента.</w:t>
      </w:r>
      <w:r w:rsidR="00580D7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этом случае оплата такой консультации осуществляется на основании гра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данско-правового договора между медицинской организацией, предоставляющей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(телемедицинских) технологий.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Федерации, проводящих медицинскую реабилитацию.</w:t>
      </w:r>
    </w:p>
    <w:p w:rsidR="00540EA9" w:rsidRPr="00DC7A9F" w:rsidRDefault="00540EA9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зания, а также учет пациентов, получивших медицинскую реабилитацию с учетом ее этапности.</w:t>
      </w:r>
    </w:p>
    <w:p w:rsidR="00BB39FF" w:rsidRPr="00DC7A9F" w:rsidRDefault="00BB39FF" w:rsidP="0006485D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B39FF" w:rsidRPr="00DC7A9F" w:rsidRDefault="00BB39FF" w:rsidP="0006485D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2.5. Паллиативная медицинская помощь</w:t>
      </w:r>
    </w:p>
    <w:p w:rsidR="00BB39FF" w:rsidRPr="00DC7A9F" w:rsidRDefault="00BB39FF" w:rsidP="0006485D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обучение по оказанию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такой помощи.</w:t>
      </w:r>
    </w:p>
    <w:p w:rsidR="00540EA9" w:rsidRPr="00DC7A9F" w:rsidRDefault="00540EA9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Ветеранам боевых действий паллиативная медицинская помощь оказывается во внеочередном порядке. 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Медицинские организации, оказывающие паллиативную медицинскую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мощь, осуществляют взаимодействие с родственниками и иными членами семьи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служивания, религиозными организациями, организациями, указанными в </w:t>
      </w:r>
      <w:hyperlink r:id="rId15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 2 статьи 6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от 21 ноября 2011 г.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323-ФЗ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основах охраны здоровья граждан в Российской 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том числе в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целях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предоставления такому пациенту социальных услуг, мер социальной защиты (поддержки) в соотве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ствии с законодательством Российской Федерации, мер психологической поддержки и духовной помощи.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организация, к которой пациент прикреплен для получения пе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вичной медико-санитарной помощи, организует оказание ему паллиативной пе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вичной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медицинских организаций, оказывающих пе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вичную медико-санитарную помощь, во взаимодействии с выездными патронажн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 бригадами медицинских организаций, оказывающих паллиативную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скую помощь, и во взаимодействии с медицинскими организациями, оказывающими паллиативную специализированную медицинскую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помощь.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организации, оказывающей специализированную медицинскую помощь, в том числе паллиативную, в стационарных условиях и условиях дневного стацион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ра, информируют о нем медицинскую организацию, к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которой такой пациент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креплен для получения первичной медико-санитарной помощи, или близлежащую к месту его пребывания медицинскую организацию, оказывающую первичную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ко-санитарную помощь.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счет бюджетных ассигнований республиканского бюджета Республики 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 такие медицинские организации и их подразделения обеспечиваются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скими изделиями, предназначенными для поддержания функций органов и систем организма человека, для использования на дому по перечню, утверждаемому Мин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стерством здравоохранения Российской Федерации, необходимыми лекарственными препаратами, в том числе наркотическими лекарственными препаратами и псих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тропными лекарственными препаратами</w:t>
      </w:r>
      <w:r w:rsidR="007B33D3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используемыми при посещениях на дому, и продуктами лечебного (энтерального) питания.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целях обеспечения пациентов, получающих паллиативную медицинскую помощь, наркотическими лекарственными препаратами и психотропными лека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ственными препаратами органы исполнительной власти субъектов Российской Ф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ческих лекарственных препаратов и психотропных лекарственных препаратов в 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инвазивных лекарственных формах, в том числе применяемых у детей.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Мероприятия по развитию паллиативной медицинской помощи осуществл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ются в рамках </w:t>
      </w:r>
      <w:hyperlink r:id="rId16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приказа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Минздрава России совместно с Минтрудом России от 31 мая 2019 г.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345н/372н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утверждении Положения об организации оказания палли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тивной медицинской помощи, включая порядок взаимодействия медицинских орг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низаций, организаций социального обслуживания и общественных организаций, осуществляющих свою деятельность в сфере охраны здоровья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государственной </w:t>
      </w:r>
      <w:hyperlink r:id="rId17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программы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Республики Тыва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 на 2018-2025 годы</w:t>
      </w:r>
      <w:proofErr w:type="gramEnd"/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утвержденной постановлением Правительства Республики Тыва от 7 августа 2018 г.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398.</w:t>
      </w:r>
    </w:p>
    <w:p w:rsidR="00BB39FF" w:rsidRPr="00DC7A9F" w:rsidRDefault="00BB39FF" w:rsidP="0006485D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6485D" w:rsidRDefault="00BB39FF" w:rsidP="0006485D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2.6. Оказание гражданам, находящимся в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стационарных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B39FF" w:rsidRPr="00DC7A9F" w:rsidRDefault="00BB39FF" w:rsidP="0006485D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организациях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социального обслуживания, медицинской помощи</w:t>
      </w:r>
    </w:p>
    <w:p w:rsidR="00BB39FF" w:rsidRPr="00DC7A9F" w:rsidRDefault="00BB39FF" w:rsidP="0006485D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B39FF" w:rsidRPr="00DC7A9F" w:rsidRDefault="00BB39FF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целях оказания гражданам, находящимся в стационарных организациях 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циального обслуживания, медицинской помощи исполнительными органами суб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ъ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скими организациями в порядке, установленном нормативным правовым актом субъекта Российской Федерации.</w:t>
      </w:r>
    </w:p>
    <w:p w:rsidR="00BB39FF" w:rsidRPr="00DC7A9F" w:rsidRDefault="00BB39FF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с привлечением близлежащих медицинских организаций проводится в приор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тетном порядке диспансеризация, а при наличии хронических заболеваний - диспа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серное наблюдение в соответствии с порядками, установленными Министерством здравоохранения Российской Федерации.</w:t>
      </w:r>
    </w:p>
    <w:p w:rsidR="00BB39FF" w:rsidRPr="00DC7A9F" w:rsidRDefault="00BB39FF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 полнотой и результатами проведения диспансеризации и диспа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серного наблюдения осуществляют исполнительные органы субъектов Российской Федерации в сфере здравоохранения, а также страховые медицинские организации, в которых застрахованы по обязательному медицинскому страхованию лица (далее – застрахованные лица), находящиеся в стационарных организациях социального обслуживания, и территориальный фонд обязательного медицинского страхования соответствующего субъекта Российской Федерации.</w:t>
      </w:r>
      <w:proofErr w:type="gramEnd"/>
    </w:p>
    <w:p w:rsidR="00BB39FF" w:rsidRPr="00DC7A9F" w:rsidRDefault="00BB39FF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выявлении в рамках диспансеризации и диспансерного наблюдения пок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заний к оказанию специализированной, в том числе высокотехнологичной,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помощи лица, находящиеся в стационарных организациях социального 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служивания, переводятся в специализированные медицинские организации в сроки, установленные Программой.</w:t>
      </w:r>
    </w:p>
    <w:p w:rsidR="00BB39FF" w:rsidRPr="00DC7A9F" w:rsidRDefault="00BB39FF" w:rsidP="0006485D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6485D" w:rsidRDefault="00BB39FF" w:rsidP="0006485D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2.7. Оказание медицинской помощи лицам с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психическими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B39FF" w:rsidRPr="00DC7A9F" w:rsidRDefault="00BB39FF" w:rsidP="0006485D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расстройствами и расстройствами поведения</w:t>
      </w:r>
    </w:p>
    <w:p w:rsidR="00BB39FF" w:rsidRPr="00DC7A9F" w:rsidRDefault="00BB39FF" w:rsidP="0006485D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B39FF" w:rsidRPr="00DC7A9F" w:rsidRDefault="00BB39FF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отношении лиц с психическими расстройствами и расстройствами повед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ния, в том числе находящихся в стационарных организациях социального обслуж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вания, а также в условиях сопровождаемого проживания, включая совместное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живание таких лиц в отдельных жилых помещениях, за счет бюджетных ассигнов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ний бюджетов субъектов Российской Федерации проводится диспансерное набл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дение медицинскими организациями, оказывающими первичную специализирова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ную медико-санитарную помощь при психических расстройствах и расстройствах поведения, во взаимодействии с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врачами-психиатрами стационарных организаций социального обслуживания в порядке, установленном Министерством здравоохр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нения Российской Федерации.</w:t>
      </w:r>
    </w:p>
    <w:p w:rsidR="00BB39FF" w:rsidRPr="00DC7A9F" w:rsidRDefault="00BB39FF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лиц с психическими расстройствами и расстройствами поведения, прож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вающих в сельской местности, рабочих поселках и поселках городского типа, орг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низация медицинской помощи, в том числе по профилю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психиатрия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осуществл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ется во взаимодействии медицинских работников, включая медицинских работн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ков фельдшерских здравпунктов, фельдшерско-акушерских пунктов, врачебных 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булаторий и отделений (центров, кабинетов) общей врачебной практики, с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скими организациями, оказывающими первичную специализированную медико-санитарную помощь при психических расстройствах и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расстройствах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поведения, в том числе силами специализированных выездных психиатрических бригад, в поря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ке, установленном Министерством здравоохранения Российской Федерации.</w:t>
      </w:r>
    </w:p>
    <w:p w:rsidR="00BB39FF" w:rsidRDefault="00BB39FF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ства.</w:t>
      </w:r>
    </w:p>
    <w:p w:rsidR="0006485D" w:rsidRPr="00DC7A9F" w:rsidRDefault="0006485D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полнотой и результатами проведения диспансеризации и диспа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серного наблюдения осуществляются Министерством здравоохранения Республики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Тыва, а также страховыми медицинскими организациями, в которых застрахованы лица, находящиеся в стационарных организациях социального обслуживания, и Территориальным фондом обязательного медицинского страхования Республики Тыва.</w:t>
      </w:r>
    </w:p>
    <w:p w:rsidR="00BB39FF" w:rsidRPr="00DC7A9F" w:rsidRDefault="00BB39FF" w:rsidP="0006485D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B39FF" w:rsidRPr="00DC7A9F" w:rsidRDefault="00BB39FF" w:rsidP="0006485D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2.8. Формы оказания медицинской помощи</w:t>
      </w:r>
    </w:p>
    <w:p w:rsidR="00BB39FF" w:rsidRPr="00DC7A9F" w:rsidRDefault="00BB39FF" w:rsidP="0006485D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помощь оказывается в следующих формах:</w:t>
      </w:r>
    </w:p>
    <w:p w:rsidR="00F16718" w:rsidRPr="00DC7A9F" w:rsidRDefault="0006485D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экстренная –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медицинская помощь, оказываемая при внезапных острых заб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леваниях, состояниях, обострении хронических заболеваний, представляющих угр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зу жизни пациента;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неотложная </w:t>
      </w:r>
      <w:r w:rsidR="000648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медицинская помощь, оказываемая при внезапных острых заб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леваниях, состояниях, обострении хронических заболеваний без явных признаков угрозы жизни пациента;</w:t>
      </w:r>
    </w:p>
    <w:p w:rsidR="00F16718" w:rsidRPr="00DC7A9F" w:rsidRDefault="0006485D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плановая –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медицинская помощь, оказываемая при проведении профилактич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оказании в рамках Программы первичной медико-санитарной помощи в условиях дневного стационара и в неотложной форме, специализированной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ского применения и медицинскими изделиями, включенными в утвержденные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вительством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Российской Федерации соответственно перечень жизненно необход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мых и важнейших лекарственных препаратов (далее - перечень ЖНВЛП) и перечень медицинских изделий, имплантируемых в организм человека, а также медицинск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 изделиями, предназначенными для поддержания функций органов и систем 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ганизма человека, для использования на дому при оказании паллиативной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помощи в соответствии с перечнем, утверждаемым Министерством здрав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охранения Российской Федерации.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Порядок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лиативной медицинской помощи устанавливается Министерством здравоохранения Российской Федерации.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Гражданам, проживающим на отдаленных территориях и в сельской местн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сти, первичная специализированная медико-санитарная помощь оказывается выез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ными медицинскими бригадами по графику, устанавливаемому руководителем близлежащей медицинской организации, к которой прикреплены жители отдаленн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(сельского) населенного пункта. Доведение информации о графике выезда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цинских бригад осуществляется близлежащим медицинским подразделением (фел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дшерским пунктом, фельдшерско-акушерским пунктом, врачебной амбулаторией,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отделением врача общей практики и т.д.) любым доступным способом с привлеч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нием органов местного самоуправления.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помощь оказывается в соответствии с трехуровневой системой организации медицинской помощи: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первый уровень </w:t>
      </w:r>
      <w:r w:rsidR="000648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медицинские организации, имеющие в своей структуре по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разделения, оказывающие населению в пределах муниципального образования: пе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вичную медико-санитарную помощь; и (или) специализированную (за исключением высокотехнологичной) медицинскую помощь; и (или) скорую, в том числе скорую специализированную, медицинскую помощь; и (или) паллиативную медицинскую помощь;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второй уровень </w:t>
      </w:r>
      <w:r w:rsidR="000648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медицинские организации, имеющие в своей структуре 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деления и (или) центры,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оказывающие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том числе специализированную (за искл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чением высокотехнологичной) медицинскую помощь населению нескольких мун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ципальных образований, а также специализированные больницы, больницы скорой медицинской помощи, центры, диспансеры (противотуберкулезные, психоневрол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гические, наркологические и иные);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третий уровень </w:t>
      </w:r>
      <w:r w:rsidR="000648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медицинские организации, имеющие в своей структуре по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разделения, оказывающие населению высокотехнологичную медицинскую помощь.</w:t>
      </w:r>
    </w:p>
    <w:p w:rsidR="00F16718" w:rsidRPr="00DC7A9F" w:rsidRDefault="00F16718" w:rsidP="0006485D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145D3E" w:rsidP="0006485D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3" w:name="P176"/>
      <w:bookmarkEnd w:id="3"/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3</w:t>
      </w:r>
      <w:r w:rsidR="00F16718"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. Перечень заболеваний и состояний, оказание</w:t>
      </w:r>
    </w:p>
    <w:p w:rsidR="00F16718" w:rsidRPr="00DC7A9F" w:rsidRDefault="00F16718" w:rsidP="0006485D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медицинской </w:t>
      </w:r>
      <w:proofErr w:type="gramStart"/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помощи</w:t>
      </w:r>
      <w:proofErr w:type="gramEnd"/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при которых осуществляется</w:t>
      </w:r>
    </w:p>
    <w:p w:rsidR="00F16718" w:rsidRPr="00DC7A9F" w:rsidRDefault="00F16718" w:rsidP="0006485D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бесплатно, и категории граждан, оказание медицинской</w:t>
      </w:r>
    </w:p>
    <w:p w:rsidR="00F16718" w:rsidRPr="00DC7A9F" w:rsidRDefault="000420B1" w:rsidP="0006485D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помощи,</w:t>
      </w:r>
      <w:r w:rsidR="00F16718"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которым осуществляется бесплатно</w:t>
      </w:r>
    </w:p>
    <w:p w:rsidR="00F16718" w:rsidRPr="00DC7A9F" w:rsidRDefault="00F16718" w:rsidP="0006485D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3.1. Гражданин имеет право на бесплатное получение медицинской помощи по видам, формам и условиям ее оказания в соответствии с разделом II Программы при следующих заболеваниях и состояниях: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инфекционные и паразитарные болезни;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новообразования;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болезни эндокринной системы;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расстройства питания и нарушения обмена веществ;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болезни нервной системы;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болезни крови, кроветворных органов;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отдельные нарушения, вовлекающие иммунный механизм;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болезни глаза и его придаточного аппарата;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болезни уха и сосцевидного отростка;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болезни системы кровообращения;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болезни органов дыхания;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болезни органов пищеварения, в том числе болезни полости рта, слюнных ж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лез и челюстей (за исключением зубного протезирования);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болезни мочеполовой системы;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болезни кожи и подкожной клетчатки;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болезни костно-мышечной системы и соединительной ткани;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травмы, отравления и некоторые другие последствия воздействия внешних причин;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врожденные аномалии (пороки развития);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деформации и хромосомные нарушения;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беременность, роды, послеродовой период и аборты;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отдельные состояния, возникающие у детей в перинатальный период;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психические расстройства и расстройства поведения;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симптомы, признаки и отклонения от нормы, не отнесенные к заболеваниям и состояниям.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3.2. Гражданин имеет право не реже одного раза в год на бесплатный проф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лактический медицинский осмотр, в том числе в рамках диспансеризации.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3.3. В соответствии с законодательством Российской Федерации отдельные категории граждан имеют право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обеспечение лекарственными препаратами (в соответствии с разделом V Те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риториальной программы);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профилактические медицинские осмотры и диспансеризацию </w:t>
      </w:r>
      <w:r w:rsidR="004174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определенные группы взрослого населения (в возрасте 18 лет и старше), в том числе работающие и неработающие граждане, обучающиеся в образовательных организациях по очной форме;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медицинские осмотры, в том числе профилактические медицинские осмотры, в связи с занятиями физической культурой и спортом </w:t>
      </w:r>
      <w:r w:rsidR="004174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несовершеннолетние;</w:t>
      </w:r>
    </w:p>
    <w:p w:rsidR="00F16718" w:rsidRPr="00DC7A9F" w:rsidRDefault="00417492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диспансеризацию –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пребывающие в стационарных учреждениях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F16718" w:rsidRPr="00DC7A9F" w:rsidRDefault="00417492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диспансерное наблюдение –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граждане, страдающие социально значимыми з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болеваниями и заболеваниями, представляющими опасность для окружающих, а также лица, страдающие хроническими заболеваниями, функциональными ра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стройствами, иными состояниями;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медицинское обследование, лечение и медицинскую реабилитацию в ра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ках программы государственных гарантий бесплатного оказания гражданам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цинской помощи </w:t>
      </w:r>
      <w:r w:rsidR="00754F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донор, давший письменное информированное добровольное 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гласие на изъятие своих органов и (или) тканей для трансплантации;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пренатальную (дородовую) диагностику нарушений развития ребенка </w:t>
      </w:r>
      <w:r w:rsidR="00754F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бер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менные женщины;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аудиологический скрининг </w:t>
      </w:r>
      <w:r w:rsidR="00754F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новорожденные дети и дети первого года жизни;</w:t>
      </w:r>
    </w:p>
    <w:p w:rsidR="007B33D3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неонатальный скрининг (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классическая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фенилкетонурия; фенилкетонурия B; врожденный гипотиреоз с диффузным зобом; врожденный гипотиреоз без зоба; 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стозный фиброз неуточненный (муковисцидоз); нарушение обмена галактозы </w:t>
      </w:r>
      <w:r w:rsidR="00754F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(галактоземия); адреногенитальное нарушение неуточненное (адреногенитальный синдром); адреногенитальные нарушения, связанные с дефицитом ферментов)</w:t>
      </w:r>
      <w:r w:rsidR="007B33D3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расширенный неонатальный скрининг (недостаточность других уточненных витаминов группы B (дефицит биотинидазы (дефицит биотин-зависимой карбокс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лазы; недостаточность синтетазы голокарбоксилаз (недостаточность биотина); др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гие виды гиперфенилаланинемии (дефицит синтеза биоптерина (тетрагидробиопт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рина), дефицит реактивации биоптерина (тетрагидробиоптерина); нарушения обм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тирозина (тирозинемия); болезнь с запахом кленового сиропа мочи (болезнь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кленового сиропа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 другие виды нарушений обмена аминокислот с разветвленной цепью (пропионовая ацидемия);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метилмалоновая метилмалонил KoA-мутазы (ац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KoA-эпимеразы); метилмалоновая ацидемия (н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достаточность кобаламина D); метилмалоновая ацидемия (недостаточность кобал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ная ацил-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KoA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дегидрогеназная недостаточность; длинноцепочечная ацетил-KoA 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гидрогеназная недостаточность (дефицит очень длинной цепи ацил-KoA-дегидрогеназы (VLCAD); очень длинноцепочечная ацетил-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KoA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дегидрогеназная 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достаточность (дефицит очень длинной цепи ацил-KoA-дегидрогеназы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карнитин пальмито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лтрансферазы, тип II; недостаточность карнитин/ацилкарнитинтранслоказы; нар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глутаровая ацидемия, тип II (рибофлавин </w:t>
      </w:r>
      <w:r w:rsidR="00754F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чувствительная форма); детская спинальная мышечная атр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фия, I тип (Верднига-Гоффмана); другие наследственные спинальные мышечные атрофии; первичные иммунодефициты) </w:t>
      </w:r>
      <w:r w:rsidR="00754F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новорожденные, родившиеся живыми.</w:t>
      </w:r>
      <w:proofErr w:type="gramEnd"/>
    </w:p>
    <w:p w:rsidR="00F16718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3.4. 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Беременные женщины, обратившиеся в медицинские организации, оказ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вающие медицинскую помощь по профилю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акушерство и гинекология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амбул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торных условиях, имеют право на получение правовой, психологической и </w:t>
      </w:r>
      <w:proofErr w:type="gramStart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медико-социальной</w:t>
      </w:r>
      <w:proofErr w:type="gramEnd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помощи, в том числе по профилактике прерывания беременности.</w:t>
      </w:r>
    </w:p>
    <w:p w:rsidR="00F16718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3.5. </w:t>
      </w:r>
      <w:proofErr w:type="gramStart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Дополнительно к объемам медицинской помощи, оказываемой гражданам в рамках Программы, осуществляется дополнительное финансовое обеспечение ок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зания медицинской помощи (при необходимости за пределами Российской Федер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ции) детям, страдающим тяжелыми жизнеугрожающими и хроническими заболев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</w:t>
      </w:r>
      <w:proofErr w:type="gramEnd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федеральный перечень реабилитац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онных мероприятий и услуг, предоставляемых инвалиду.</w:t>
      </w:r>
    </w:p>
    <w:p w:rsidR="00F16718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3.6. </w:t>
      </w:r>
      <w:proofErr w:type="gramStart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низациями, не являющимися специализированными онкологическими организаци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ми, включая положения о передаче сведений о таких больных в профильные мед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цинские организации, осуществляются в соответствии с Порядком оказания мед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помощи, утвержденным Минздравом России.</w:t>
      </w:r>
      <w:proofErr w:type="gramEnd"/>
    </w:p>
    <w:p w:rsidR="00F16718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3.7. </w:t>
      </w:r>
      <w:proofErr w:type="gramStart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Пациентам в возрасте до 21 года при отдельных онкологических забол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ваниях с целью продолжения лечения, которое начато в возрасте до 18 лет, перви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ная специализированная медико-санитарная помощь, специализированная, в том числе высокотехнологичная, медицинская помощь может быть оказана в медици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ских организациях, оказывающих медицинскую помощь детям по профилю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ская онкология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случаях и при соблюдении условий, установленных Порядком оказания медицинской помощи, утвержденным Министерством здравоохранения</w:t>
      </w:r>
      <w:proofErr w:type="gramEnd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Российской Федерации.</w:t>
      </w:r>
    </w:p>
    <w:p w:rsidR="00695BA9" w:rsidRPr="00DC7A9F" w:rsidRDefault="00695BA9" w:rsidP="00754FC7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ED507F" w:rsidP="00754FC7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4" w:name="P220"/>
      <w:bookmarkEnd w:id="4"/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4</w:t>
      </w:r>
      <w:r w:rsidR="00F16718"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. Территориальная программа</w:t>
      </w:r>
    </w:p>
    <w:p w:rsidR="00F16718" w:rsidRPr="00DC7A9F" w:rsidRDefault="00F16718" w:rsidP="00754FC7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обязательного медицинского страхования</w:t>
      </w:r>
    </w:p>
    <w:p w:rsidR="00F16718" w:rsidRPr="00DC7A9F" w:rsidRDefault="00F16718" w:rsidP="00754FC7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4.1. Территориальная программа обязательного медицинского страхования 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ляется составной частью Территориальной программы.</w:t>
      </w:r>
      <w:r w:rsidR="00DE60C7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рамках Территориальной программы обязательного медицинского страхования</w:t>
      </w:r>
      <w:r w:rsidR="007B33D3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застрахованным лицам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F16718" w:rsidRPr="00DC7A9F" w:rsidRDefault="007B33D3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оказываются первичная медико-санитарная помощь, включая профилактич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скую помощь, а также консультирование медицинским психологом по направлению лечащего врача по вопросам, связанным с имеющимся заболеванием и/или состо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женщин в период беременности, родов и послеродовой период, скорая медицинская помощь (за исключением санитарно-авиационной эвакуации), специ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лизированная медицинская помощь, в том числе высокотехнологичная медицинская помощь, включенная в </w:t>
      </w:r>
      <w:hyperlink w:anchor="P449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перечень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видов высокотехнологичной медицинской помощи, финансовое обеспечение которых осуществляется за счет средств обязательного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дицинского страхования, при заболеваниях и состояниях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указанных в разделе </w:t>
      </w:r>
      <w:r w:rsidR="00ED50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Территориальной программы, за исключением заболеваний, передаваемых половым путем, вызванных вирусом иммунодефицита</w:t>
      </w:r>
      <w:proofErr w:type="gramEnd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человека, синдрома приобретенного иммунодефицита, туберкулеза, психических расстройств и расстройств поведения;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осуществляются профилактические мероприятия, включая диспансеризацию, диспансерное наблюдение (при заболеваниях и состояниях, указанных в разделе </w:t>
      </w:r>
      <w:r w:rsidR="00ED50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Программы, за исключением заболеваний, передаваемых половым путем, вызва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вирусом иммунодефицита человека, синдрома приобретенного иммунодефиц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та, туберкулеза, психических расстройств и расстройств поведения) и профилакт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ческие медицинские осмотры граждан, в том числе их отдельных категорий, указа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ных в разделе </w:t>
      </w:r>
      <w:r w:rsidR="00ED50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Территориальной программы, мероприятия по медицинской реаб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литации, осуществляемой в медицинских организациях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амбулаторно, стационарно и в условиях дневного стационара, а при невозможности такого осуществления </w:t>
      </w:r>
      <w:r w:rsidR="00754F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вне медицинской организации, на дому или силами выездных медицинских бригад, аудиологическому скринингу, а также по применению вспомогательных репроду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4.2. Порядок формирования и структура тарифа на оплату медицинской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мощи по обязательному медицинскому страхованию устанавливаются в соотве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ствии с Федеральным </w:t>
      </w:r>
      <w:hyperlink r:id="rId18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29 ноября 2010 г. 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326-ФЗ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обязательном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дицинском страховании в Российской 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Структура тарифа на оплату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 лабораторных и инструментальных исследований, проводимых в других учр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ждениях (при отсутствии в медицинской организации лаборатории и диагностич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ского оборудования), организацию питания (при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отсутствии организованного пит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100 тыс. рублей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единицу, а также приобретение осно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ных средств (медицинских изделий, используемых для проведения медицинских вмешательств, лабораторных и инструментальных исследований) стоимостью до </w:t>
      </w:r>
      <w:r w:rsidR="00754F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 млн. рублей при отсутствии у медицинской организации непогашенной в течение 3 месяцев кредиторской задолженности за счет средств обязательного медицинского страхования.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зываемой при заболеваниях, состояниях (группах заболеваний, состояний) в стаци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нарных условиях и условиях дневного стационара в рамках базовой программы об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зательного медицинского страхования медицинскими организациями, функции и полномочия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учредителей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отношении которых осуществляют Правительство Ро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сийской Федерации или федеральные органы исполнительной власти (далее соо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ветственно </w:t>
      </w:r>
      <w:r w:rsidR="00754F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федеральные медицинские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организации, специализированная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цинская помощь в рамках базовой программы обязательного медицинского страх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вания), устанавливаются в соответствии со </w:t>
      </w:r>
      <w:hyperlink r:id="rId19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статьей 30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от </w:t>
      </w:r>
      <w:r w:rsidR="00754F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29 ноября 2010 г.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326-ФЗ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обязательном медицинском страховании в Росси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тарифным соглашением между уполномоченным органом испо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нительной власти субъекта Российской Федерации, территориальным фондом об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зательного медицинского страхования, представителями страховых медицинских организаций, медицинских профессиональных некоммерческих организаций, 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зданных в соответствии со </w:t>
      </w:r>
      <w:hyperlink r:id="rId20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статьей</w:t>
        </w:r>
        <w:proofErr w:type="gramEnd"/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76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от 21 ноября 2011 г. </w:t>
      </w:r>
      <w:r w:rsidR="00754F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323-ФЗ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основах охраны здоровья граждан в Российской 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фессиональных союзов медицинских работников или их объединений (ассоциаций), включенными в состав Комиссии по разработке территориальной программы обяз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тельного медицинского страхования Республики Тыва.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Тарифы на оплату медицинской помощи по обязательному медицинскому страхованию формируются в соответствии с установленными в пункте 4.9 насто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щего раздела способами оплаты медицинской помощи, в части расходов на зарабо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ную плату, включают финансовое обеспечение денежных выплат стимулирующего характера, в том числе денежные выплаты: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практики (семейных врачей) за оказанную медицинскую помощь в амбулаторных условиях;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медицинским работникам фельдшерско-акушерских пунктов (заведующим фельдшерско-акушерскими пунктами, фельдшерам, акушерам (акушеркам),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цинским сестрам, в том числе медицинским сестрам патронажным) за оказанную медицинскую помощь в амбулаторных условиях;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врачам-специалистам за оказанную медицинскую помощь в амбулаторных условиях.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получении информации от Федерального фонда обязательного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ского страхования о повышении доли в структуре затрат расходов медицинских 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ганизаций на оплату услуг связи, транспортных услуг, коммунальных услуг, работ и услуг по содержанию имущества, расходов на арендную плату за пользование им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ществом, 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медицинских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работников Правительство Республики Тыва принимает меры по устранению причин его возникновения, в том числе в рамках </w:t>
      </w:r>
      <w:hyperlink r:id="rId21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пункта 3 ст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а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тьи 8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обязательном медицинском страховании в Росси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информирует о принятых мерах Министерство здравоохранения Российской Федерации и Федеральный фонд обязательного медицинского страх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вания.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Территориальные фонды обязательного медицинского страхования осущест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ляют ежеквартально мониторинг и анализ уровня оплаты труда медицинских рабо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ников медицинских организаций государственной и муниципальной систем здрав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охранения субъектов Российской Федерации, участвующих в территориальной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грамме обязательного медицинского страхования, в разрезе отдельных специальн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Тыва для принятия необходимых мер по обеспечению должного уровня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оплаты труда медицинских работников.</w:t>
      </w:r>
    </w:p>
    <w:p w:rsidR="00A626DB" w:rsidRPr="00DC7A9F" w:rsidRDefault="00A626DB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Правительство Российской Федерации вправе принять решение о введении дополнительных специальных выплат отдельным категориям медицинских рабо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ников.</w:t>
      </w:r>
    </w:p>
    <w:p w:rsidR="00DE60C7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Правительство Республики Тыва при решении вопроса об индексации зар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ботной платы медицинских работников медицинских организаций, подведомстве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Министерству здравоохранения Республики Тыва, обеспечивает в приорите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ном порядке индексацию заработной платы медицинских работников, оказывающих первичную медико-санитарную и скорую медицинскую помощь.</w:t>
      </w:r>
    </w:p>
    <w:p w:rsidR="00DE60C7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Индексация заработной платы осуществляется с учетом фактически сложи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видуальных предпринимателей и физических лиц (среднемесячному доходу от тр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довой деятельности) по Республике Тыва.</w:t>
      </w:r>
    </w:p>
    <w:p w:rsidR="00F16718" w:rsidRPr="00DC7A9F" w:rsidRDefault="005B385D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4.3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Перечень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специализированной медицинской помощи (за исключением высокотехнологичной медицинской помощи) в стационарных условиях приведен 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7F0B3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приложении №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</w:t>
      </w:r>
      <w:r w:rsidR="00A626DB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б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зовой программе.</w:t>
      </w:r>
    </w:p>
    <w:p w:rsidR="005B385D" w:rsidRPr="00DC7A9F" w:rsidRDefault="005B385D" w:rsidP="00964750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B385D" w:rsidRPr="00DC7A9F" w:rsidRDefault="005B385D" w:rsidP="00964750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="00DE60C7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Профилактические медицинские осмотры и диспансеризация граждан</w:t>
      </w:r>
    </w:p>
    <w:p w:rsidR="005B385D" w:rsidRPr="00DC7A9F" w:rsidRDefault="005B385D" w:rsidP="00964750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B385D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рамках проведения профилактических мероприятий Министерство здрав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охранения Республики Тыва с учетом установленных Правительством Российской Федерации особенностей реализации базовой программы обязательного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ского страхования в условиях возникновения угрозы распространения заболеваний, вызванных новой коронавирусной инфекцией, обеспечивает организацию прохо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дения гражданами профилактических медицинских осмотров, диспансеризации, в том числе в вечерние часы и субботу, а также предоставляет гражданам </w:t>
      </w:r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возмо</w:t>
      </w:r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</w:t>
      </w:r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ность записи на медицинские исследования, осуществляемой в том</w:t>
      </w:r>
      <w:proofErr w:type="gramEnd"/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числе</w:t>
      </w:r>
      <w:proofErr w:type="gramEnd"/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очно, по телефону и дистанционно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сети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B385D" w:rsidRPr="00DC7A9F" w:rsidRDefault="005B385D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Ветераны боевых действий имеют право на прохождение диспансеризации и профилактических осмотров во внеочередном порядке.</w:t>
      </w:r>
    </w:p>
    <w:p w:rsidR="005B385D" w:rsidRPr="00DC7A9F" w:rsidRDefault="005B385D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Профилактические мероприятия организуются, в том числе для выявления 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лезней системы кровообращения и онкологических заболеваний, формирующих 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новные причины смертности населения, для выявления болезней эндокринной 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стемы, органов пищеварения и других заболеваний, а также для оценки репроду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тивного здоровья женщин и мужчин. </w:t>
      </w:r>
    </w:p>
    <w:p w:rsidR="005B385D" w:rsidRPr="00DC7A9F" w:rsidRDefault="005B385D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Граждане, переболевшие новой коронавирусной инфекцией (COVID-19), в 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чение года после заболевания вправе пройти углубленную диспансеризацию, вкл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чающую исследования и иные медицинские вмешательства по перечню согласно </w:t>
      </w:r>
      <w:hyperlink w:anchor="P5449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приложению № 2</w:t>
        </w:r>
      </w:hyperlink>
      <w:r w:rsidR="00ED50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Программе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B385D" w:rsidRPr="00DC7A9F" w:rsidRDefault="005B385D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нии новой коронавирусной инфекцией (COVID-19).</w:t>
      </w:r>
    </w:p>
    <w:p w:rsidR="005B385D" w:rsidRPr="00DC7A9F" w:rsidRDefault="006F574F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22">
        <w:r w:rsidR="005B385D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Порядок</w:t>
        </w:r>
      </w:hyperlink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направления граждан на прохождение углубленной диспансеризации, включая </w:t>
      </w:r>
      <w:hyperlink r:id="rId23">
        <w:r w:rsidR="005B385D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категории</w:t>
        </w:r>
      </w:hyperlink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граждан, проходящих углубленную диспансеризацию в перв</w:t>
      </w:r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очередном порядке, устанавливается Министерством здравоохранения Российской Федерации.</w:t>
      </w:r>
    </w:p>
    <w:p w:rsidR="005B385D" w:rsidRPr="00DC7A9F" w:rsidRDefault="005B385D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Медицинские организации, в том числе федеральные медицинские организ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дан, проходящих углубленную диспансеризацию в первоочередном порядке, фо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мируют перечень граждан, подлежащих углубленной диспансеризации, и направл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ют его в территориальный фонд обязательного медицинского страхования. Террит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риальные фонды обязательного медицинского страхования доводят указанные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речни до страховых медицинских организаций, в которых застрахованы граждане, подлежащие углубленной диспансеризации.</w:t>
      </w:r>
    </w:p>
    <w:p w:rsidR="005B385D" w:rsidRPr="00DC7A9F" w:rsidRDefault="005B385D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Информирование граждан о возможности пройти углубленную диспансериз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цию осуществляется с привлечением страховых медицинских организаций с испол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зованием федеральной государственной информационной системы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Единый портал государственных и муниципальных услуг (функций)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сети радиотелефонной связи (смс-сообщения) и иных доступных сре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дств св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язи.</w:t>
      </w:r>
    </w:p>
    <w:p w:rsidR="005B385D" w:rsidRPr="00DC7A9F" w:rsidRDefault="005B385D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Запись граждан на углубленную диспансеризацию осуществляется, в том чи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 с использованием федеральной государственной информационной </w:t>
      </w:r>
      <w:hyperlink r:id="rId24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системы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Единый портал государственных и муниципальных услуг (функций)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B385D" w:rsidRPr="00DC7A9F" w:rsidRDefault="005B385D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Медицинские организации организуют прохождение в течение одного дня углубленной диспансеризации гражданином исходя из выполнения всех исследов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ний и иных медицинских вмешательств первого этапа углубленной диспансериз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ции в соответствии с </w:t>
      </w:r>
      <w:hyperlink w:anchor="P5453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1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№ 2 к Программе.</w:t>
      </w:r>
    </w:p>
    <w:p w:rsidR="005B385D" w:rsidRPr="00DC7A9F" w:rsidRDefault="005B385D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углубленной диспансеризации в случае выявления хронич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ских неинфекционных заболеваний, в том числе связанных с перенесенной новой коронавирусной инфекцией (COVID-19), гражданин в течение 3-х рабочих дней в установленном порядке направляется на дополнительные обследования, ставится на диспансерное наблюдение. При наличии показаний ему оказываются соответств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ющее лечение и медицинская реабилитация в порядке, установленном Министе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ством здравоохранения Российской Федерации, а также предоставляются лека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ственные препараты в соответствии с законодательством Российской Федерации.</w:t>
      </w:r>
    </w:p>
    <w:p w:rsidR="005B385D" w:rsidRPr="00DC7A9F" w:rsidRDefault="005B385D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необходимости для проведения медицинских исследований в рамках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хождения профилактических медицинских осмотров и диспансеризации, в том чи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 углубленной, могут привлекаться медицинские работники медицинских орган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заций, оказывающих специализированную медицинскую помощь в стационарных условиях.</w:t>
      </w:r>
    </w:p>
    <w:p w:rsidR="005B385D" w:rsidRPr="00DC7A9F" w:rsidRDefault="005B385D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женщин и мужчин репродуктивного возраста поэтапно в зависимости от возрастных групп организуется проведение диспансеризации, направленной на оценку их репродуктивного здоровья (далее – диспансеризация для оценки репр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дуктивного здоровья женщин и мужчин), в порядке, установленном Министерством здравоохранения Российской Федерации. </w:t>
      </w:r>
    </w:p>
    <w:p w:rsidR="005B385D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Министерство здравоохранения Республики Тыва размещает на своих офиц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альных сайтах в информационно-телекоммуникационной сети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мацию о медицинских организациях, </w:t>
      </w:r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базе которых граждане могут пройти пр</w:t>
      </w:r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филактические медицинские осмотры и диспансеризацию, включая перечень мед</w:t>
      </w:r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цинских организаций, осуществляющих углубленную диспансеризацию и диспанс</w:t>
      </w:r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5B385D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ризацию, направленную на оценку репродуктивного здоровья, а также порядок их работы.</w:t>
      </w:r>
    </w:p>
    <w:p w:rsidR="00DE60C7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P258"/>
      <w:bookmarkEnd w:id="5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целях приближения профилактических медицинских осмотров и диспанс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ризации к месту жительства, работы или учебы гражданина медицинские организ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 формируют выездные медицинские бригады. О дате и месте выезда такой бр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гады медицинские организации за 7 календарных дней информируют страховые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дицинские организации, к которым прикреплены граждане, подлежащие диспанс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ризации и проживающие в месте выезда медицинской бригады. Страховые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цинские организации в свою очередь не менее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чем за 3 дня, информируют застр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хованных лиц, проживающих в месте выезда, о дате выезда медицинской бригады и месте проведения профилактических медицинских осмотров и диспансеризации, а также осуществляют мониторинг прихода граждан на указанные осмотры с перед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чей соответствующих данных территориальным фондам обязательного медицинск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 страхования. </w:t>
      </w:r>
    </w:p>
    <w:p w:rsidR="00DE60C7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Территориальные фонды обязательного медицинского страхования осущест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ляют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результатах проведенных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роприятий и передают агрегированные сведения Федеральному фонду обязательн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медицинского страхования в порядке, установленном законодательством Росси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Федерации.</w:t>
      </w:r>
    </w:p>
    <w:p w:rsidR="00DE60C7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Дополнительная оплата труда медицинских работников по проведению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пределами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устано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ленной для них продолжительности рабочего времени.</w:t>
      </w:r>
    </w:p>
    <w:p w:rsidR="00DE60C7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проведении профилактического медицинского осмотра, диспансеризации могут учитываться результаты ранее проведенных (не позднее одного года)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ческого медицинского осмотра и диспансеризации.</w:t>
      </w:r>
      <w:proofErr w:type="gramEnd"/>
    </w:p>
    <w:p w:rsidR="00DE60C7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выявления у гражданина в течение 1 года после прохождения ди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пансеризации, заболевания, которое могло быть выявлено на диспансеризации, страховая медицинская организация проводит по случаю диспансеризации медико-экономическую экспертизу, и при необходимости – экспертизу качества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помощи.</w:t>
      </w:r>
    </w:p>
    <w:p w:rsidR="00DE60C7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Работодатель и (или) образовательная организация может организовывать проведение диспансеризации работников и (или) обучающихся в медицинских орг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низациях работодателя и (или) образовательной организации и их структурных по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разделениях (кабинет врача, здравпункт, медицинский кабинет, медицинскую часть и другие подразделения), осуществляющих медицинское обслуживание работающих граждан, и (или) обучающихся в образовательных организациях. </w:t>
      </w:r>
    </w:p>
    <w:p w:rsidR="00DE60C7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Результаты диспансеризации, организованной работодателем и (или) образ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вательной организацией, передаются в государственную информационную систему субъекта Российской Федерации в сфере здравоохранения в виде электронного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дицинского документа.</w:t>
      </w:r>
    </w:p>
    <w:p w:rsidR="00DE60C7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участия работодателя и (или) образовательной организации, либо их медицинской организации в территориальной программе обязательного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ского страхования, проведенная диспансеризация работников и (или) обучающихся подлежит оплате за счет обязательного медицинского страхования.</w:t>
      </w:r>
    </w:p>
    <w:p w:rsidR="00DE60C7" w:rsidRPr="00DC7A9F" w:rsidRDefault="00DE60C7" w:rsidP="00964750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60C7" w:rsidRPr="00DC7A9F" w:rsidRDefault="00DE60C7" w:rsidP="00964750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4.5. Диспансерное наблюдение за гражданами</w:t>
      </w:r>
    </w:p>
    <w:p w:rsidR="00DE60C7" w:rsidRPr="00DC7A9F" w:rsidRDefault="00DE60C7" w:rsidP="00964750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60C7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леваниями, функциональными расстройствами, иными состояниями, в целях сво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:rsidR="00DE60C7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Диспансерное наблюдение проводится в порядке, утвержденном Министе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ством здравоохранения Российской Федерации.</w:t>
      </w:r>
    </w:p>
    <w:p w:rsidR="00DE60C7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Оценку соблюдения периодичности диспансерных приемов (осмотров, ко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сультаций) осуществляют страховые медицинские организации с передачей свед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ний о фактах несоблюдения периодичности диспансерных приемов (осмотров, ко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сультаций) органам исполнительной власти в сфере здравоохранения, и территор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альным фондам обязательного медицинского страхования для осуществления 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домственного контроля качества и безопасности медицинской деятельности.</w:t>
      </w:r>
    </w:p>
    <w:p w:rsidR="00DE60C7" w:rsidRPr="00DC7A9F" w:rsidRDefault="00DE60C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Медицинские организации с использованием Единого портала государстве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услуг Российской Федерации, а также с привлечением страховых медицинских организаций информируют застрахованное лицо, за которым установлено диспа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серное наблюдение, о рекомендуемых сроках явки на диспансерный прием (осмотр, консультацию).</w:t>
      </w:r>
    </w:p>
    <w:p w:rsidR="00DE60C7" w:rsidRPr="00DC7A9F" w:rsidRDefault="00DE60C7" w:rsidP="00964750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4750" w:rsidRDefault="00F16718" w:rsidP="00964750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="00DE60C7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97614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Способы оплаты медицинской помощи, </w:t>
      </w:r>
    </w:p>
    <w:p w:rsidR="00964750" w:rsidRDefault="00F97614" w:rsidP="00964750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оказываемой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застрахованным лицам по обязательному </w:t>
      </w:r>
    </w:p>
    <w:p w:rsidR="00DE60C7" w:rsidRPr="00DC7A9F" w:rsidRDefault="00F97614" w:rsidP="00964750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медицинскому страхованию в Республике Тыва</w:t>
      </w:r>
    </w:p>
    <w:p w:rsidR="00F97614" w:rsidRPr="00DC7A9F" w:rsidRDefault="00F97614" w:rsidP="00964750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реализации территориальной программы применяются следующие спос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бы оплаты медицинской помощи, оказываемой застрахованным лицам по обяз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тельному медицинскому страхованию в Республике Тыва: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оплате медицинской помощи, оказанной в амбулаторных условиях: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подушевому нормативу финансирования на прикрепившихся лиц (за 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ключением расходов на проведение компьютерной томографии, магнитно-резонансной томографии, ультразвукового исследования сердечно-сосудистой 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го) материала с целью диагностики онкологических заболеваний и подбора прот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воопухолевой лекарственной терапии (далее </w:t>
      </w:r>
      <w:r w:rsidR="0096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молекулярно-генетические исслед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вания и патолого-анатомические исследования биопсийного (операционного) мат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риала), на проведение тестирования на выявление новой коронавирусной инфекции (COVID-19), профилактических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медицинских осмотров и диспансеризации, в том числе углубленной диспансеризации и диспансеризации для оценки репродуктивн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здоровья женщин и мужчин, а также средств на оплату диспансерного наблюд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ния, и финансовое обеспечение фельдшерских здравпунктов, фельдшерско-акушерских пунктов) с учетом показателей результативности деятельности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оказываемую в иных медицинских организациях и оплачиваемую за единицу объема медицинской пом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щи;</w:t>
      </w:r>
      <w:proofErr w:type="gramEnd"/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 единицу объема медицинской помощи </w:t>
      </w:r>
      <w:r w:rsidR="009647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медицинскую услугу, посещ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ние, обращение (законченный случай) при оплате: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медицинской помощи, оказанной застрахованным лицам за пределами субъе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 Российской Федерации, на территории которого выдан полис обязательного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дицинского страхования;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медицинской помощи, оказанной в медицинских организациях, не имеющих прикрепившихся лиц;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вого обеспечения которой являются средства подушевого норматива финансиров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на прикрепившихся лиц, получаемые иной медицинской организацией;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отдельных диагностических (лабораторных) исследований </w:t>
      </w:r>
      <w:r w:rsidR="00F477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компьютерной томографии, магнитно-резонансной томографии, ультразвукового исследования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сердечно-сосудистой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вирусной инфекции (COVID-19);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профилактических медицинских осмотров и диспансеризации, в том числе углубленной диспансеризации и диспансеризации для оценки репродуктивного зд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ровья женщин и мужчин;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диспансерного наблюдения отдельных категорий граждан из числа взрослого населения, включая диспансерное наблюдение работающих граждан и (или) обуч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ющихся в образовательных организациях;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медицинской помощи по медицинской реабилитации (комплексное посещ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ние);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оплате медицинской помощи, оказанной в стационарных условиях (далее – госпитализация), в том числе для медицинской реабилитации в специализирова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медицинских организациях (структурных подразделениях):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lang w:eastAsia="en-US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случай госпитализации (законченный случай лечения) по поводу заболев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</w:t>
      </w:r>
      <w:r w:rsidRPr="00DC7A9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lang w:eastAsia="en-US"/>
        </w:rPr>
        <w:t>;</w:t>
      </w:r>
    </w:p>
    <w:p w:rsidR="00F97614" w:rsidRPr="00DC7A9F" w:rsidRDefault="00F97614" w:rsidP="00DC7A9F">
      <w:pPr>
        <w:pStyle w:val="ConsPlusNormal"/>
        <w:ind w:firstLine="709"/>
        <w:jc w:val="both"/>
        <w:rPr>
          <w:color w:val="0D0D0D" w:themeColor="text1" w:themeTint="F2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 прерванный </w:t>
      </w:r>
      <w:bookmarkStart w:id="6" w:name="_Hlk146012382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случай госпитализации в случаях прерывания лечения по </w:t>
      </w:r>
      <w:bookmarkEnd w:id="6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дицинским показаниям, перевода пациента из одного отделения медицинской орг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оплаты схемой лекарственной 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рапии, в том числе в случае прерывания лечения при возникновении абсолютных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противопоказаний к продолжению лечения, не купируемых при проведении сим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ключением случаев оказания медицинской помощи по группам заболеваний, сост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яний, приведенных в </w:t>
      </w:r>
      <w:hyperlink w:anchor="P10961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приложении № 5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базовой программы, в том числе в сочетании с оплатой за услугу диализа</w:t>
      </w:r>
      <w:r w:rsidRPr="00DC7A9F">
        <w:rPr>
          <w:color w:val="0D0D0D" w:themeColor="text1" w:themeTint="F2"/>
        </w:rPr>
        <w:t>;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оплате медицинской помощи, оказанной в условиях дневного стационара: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случай (законченный случай) лечения заболевания, включенного в соотве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ствующую группу заболеваний (в том числе клинико-статистическую группу заб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леваний, группу высокотехнологичной медицинской помощи), за услугу диализа</w:t>
      </w:r>
      <w:r w:rsidRPr="00DC7A9F">
        <w:rPr>
          <w:color w:val="0D0D0D" w:themeColor="text1" w:themeTint="F2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помощи с проведением лекарственной терапии при злокачественных новообр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зованиях, в ходе которой медицинская помощь по объективным причинам оказана пациенту не в полном объеме по сравнению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выбранной для оплаты схемой лека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ственной терапии, в том числе в случае прерывания лечения при возникновении 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солютных противопоказаний к продолжению лечения, не купируемых при провед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нии симптоматического лечения, перевода пациента в другую медицинскую орган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 до истечения 3 дней (включительно) со дня госпитализации (начала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лечения), за исключением случаев оказания медицинской помощи по группам заболеваний, 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стояний, предусмотренных </w:t>
      </w:r>
      <w:hyperlink w:anchor="P10961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приложением № 5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Программе, за услугу диализа</w:t>
      </w:r>
      <w:r w:rsidRPr="00DC7A9F">
        <w:rPr>
          <w:color w:val="0D0D0D" w:themeColor="text1" w:themeTint="F2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оплате скорой медицинской помощи, оказанной вне медицинской орган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зации (по месту вызова бригады скорой, в том числе скорой специализированной, медицинской помощи, а также в транспортном средстве при медицинской эваку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ции):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подушевому нормативу финансирования;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единицу объема медицинской помощи - за вызов скорой медицинской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дицинских организациях, не имеющих прикрепившихся лиц).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подушевые нормативы финансирования на прикрепившихся лиц по профилю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акушерство и гинекология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(или)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стоматол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гия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оплаты первичной (первичной специализированной) медико-санитарной помощи по соответствующим профилям.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этом оплата иной медицинской пом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щи, оказанной в амбулаторных условиях (за исключением отдельных диагностич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ских (лабораторных) исследований </w:t>
      </w:r>
      <w:r w:rsidR="00F477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компьютерной томографии, магнитно-резонансной томографии, ультразвукового исследования сердечно-сосудистой 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го) материала,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 и диспансеризации для оценки репродуктивн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здоровья женщин и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мужчин, средств на оплату диспансерного наблюдения, включая диспансерное наблюдение работающих граждан и (или) обучающихся в образовательных организациях,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дицинских организациях, не имеющих прикрепившихся лиц), осуществляется по подушевому нормативу финансирования на прикрепившихся лиц, рассчитанному с учетом выделения объемов финансового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обеспечения оказания медицинской пом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щи в амбулаторных условиях по профилю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акушерство и гинекология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(или)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стоматология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отдельные подушевые нормативы финансирования на прикр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пившихся лиц. В подушевые нормативы финансирования на прикрепившихся лиц по профилям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акушерство и гинекология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(или)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стоматология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включаются ра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ходы на медицинскую помощь по соответствующим профилям, оказываемую в иных медицинских организациях и оплачиваемую за единицу объема медицинской помощи.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Финансовое обеспечение профилактических медицинских осмотров, диспа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серизации и диспансерного наблюдения, проводимых в соответствии с порядками, утверждаемыми Министерством здравоохранения Российской Федерации в соотве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ствии с Федеральным </w:t>
      </w:r>
      <w:hyperlink r:id="rId25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основах охраны здоровья граждан в Российской 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осуществляется за единицу объема медицинской помощи (комплек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ное посещение).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нансирования на прикрепившихся к такой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показателей результ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тивности деятельности медицинской организации, включая показатели объема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дицинской помощи.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этом из расходов на финансовое обеспечение медицинской помощи в амбулаторных условиях исключаются расходы на проведение компь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терной томографии, магнитно-резонансной томографии, ультразвукового исслед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вания сердечно-сосудистой системы, эндоскопических диагностических исследов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ний, молекулярно-генетических исследований и патологоанатомических исследов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ний биопсийного (операционного) материала с целью диагностики онкологических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заболеваний и подбора противоопухолевой лекарственной терапии с целью диагн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стики онкологических заболеваний и подбора противоопухолевой лекарственной терапии, тестирования на выявление новой коронавирусной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инфекции (COVID-19), профилактических медицинских осмотров и диспансеризации, в том числе углу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ленной диспансеризации, а также средства на финансовое обеспечение фельдше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ских, фельдшерско-акушерских пунктов.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Подушевой норматив финансирования медицинской помощи в амбулаторных условиях (за исключением медицинской помощи по профилю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реаб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литация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оказанной гражданам на дому) на прикрепившихся лиц включает, в том числе расходы на оказание медицинской помощи с применением телемедицинских (дистанционных) технологий, в том числе в референс-центрах, проведение по направлению лечащего врача медицинским психологом консультирования пацие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тов из числа ветеранов боевых действий;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лиц, состоящих на диспансерном набл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дении; женщин в период беременности, родов и послеродовой период по вопросам, связанным с имеющимся заболеванием и/или состоянием, включенным в базовую программу обязательного медицинского страхования. Также возможно установл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отдельных тарифов на оплату медицинской помощи с применением телемед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цинских технологий в целях проведения взаиморасчетов между медицинскими 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ганизациями, в том числе для оплаты медицинских услуг референс-центров.</w:t>
      </w:r>
    </w:p>
    <w:p w:rsidR="00F97614" w:rsidRPr="00DC7A9F" w:rsidRDefault="002B06EE" w:rsidP="00DC7A9F">
      <w:pPr>
        <w:pStyle w:val="ConsPlusNormal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/>
          <w:color w:val="0D0D0D" w:themeColor="text1" w:themeTint="F2"/>
          <w:sz w:val="28"/>
          <w:szCs w:val="28"/>
        </w:rPr>
        <w:t xml:space="preserve">4.7. </w:t>
      </w:r>
      <w:r w:rsidR="00F97614" w:rsidRPr="00DC7A9F">
        <w:rPr>
          <w:rFonts w:ascii="Times New Roman" w:hAnsi="Times New Roman"/>
          <w:color w:val="0D0D0D" w:themeColor="text1" w:themeTint="F2"/>
          <w:sz w:val="28"/>
          <w:szCs w:val="28"/>
        </w:rPr>
        <w:t>По медицинским показаниям и в соответствии с клиническими рекоме</w:t>
      </w:r>
      <w:r w:rsidR="00F97614" w:rsidRPr="00DC7A9F">
        <w:rPr>
          <w:rFonts w:ascii="Times New Roman" w:hAnsi="Times New Roman"/>
          <w:color w:val="0D0D0D" w:themeColor="text1" w:themeTint="F2"/>
          <w:sz w:val="28"/>
          <w:szCs w:val="28"/>
        </w:rPr>
        <w:t>н</w:t>
      </w:r>
      <w:r w:rsidR="00F97614" w:rsidRPr="00DC7A9F">
        <w:rPr>
          <w:rFonts w:ascii="Times New Roman" w:hAnsi="Times New Roman"/>
          <w:color w:val="0D0D0D" w:themeColor="text1" w:themeTint="F2"/>
          <w:sz w:val="28"/>
          <w:szCs w:val="28"/>
        </w:rPr>
        <w:t>дациями медицинские работники медицинских организаций, расположенных в м</w:t>
      </w:r>
      <w:r w:rsidR="00F97614" w:rsidRPr="00DC7A9F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="00F97614" w:rsidRPr="00DC7A9F">
        <w:rPr>
          <w:rFonts w:ascii="Times New Roman" w:hAnsi="Times New Roman"/>
          <w:color w:val="0D0D0D" w:themeColor="text1" w:themeTint="F2"/>
          <w:sz w:val="28"/>
          <w:szCs w:val="28"/>
        </w:rPr>
        <w:t>лонаселенных, отдаленных и (или) труднодоступных населенных пунктах организ</w:t>
      </w:r>
      <w:r w:rsidR="00F97614" w:rsidRPr="00DC7A9F"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 w:rsidR="00F97614" w:rsidRPr="00DC7A9F">
        <w:rPr>
          <w:rFonts w:ascii="Times New Roman" w:hAnsi="Times New Roman"/>
          <w:color w:val="0D0D0D" w:themeColor="text1" w:themeTint="F2"/>
          <w:sz w:val="28"/>
          <w:szCs w:val="28"/>
        </w:rPr>
        <w:t>вывают проведение консультации с использованием дистанционных (телемедици</w:t>
      </w:r>
      <w:r w:rsidR="00F97614" w:rsidRPr="00DC7A9F">
        <w:rPr>
          <w:rFonts w:ascii="Times New Roman" w:hAnsi="Times New Roman"/>
          <w:color w:val="0D0D0D" w:themeColor="text1" w:themeTint="F2"/>
          <w:sz w:val="28"/>
          <w:szCs w:val="28"/>
        </w:rPr>
        <w:t>н</w:t>
      </w:r>
      <w:r w:rsidR="00F97614" w:rsidRPr="00DC7A9F">
        <w:rPr>
          <w:rFonts w:ascii="Times New Roman" w:hAnsi="Times New Roman"/>
          <w:color w:val="0D0D0D" w:themeColor="text1" w:themeTint="F2"/>
          <w:sz w:val="28"/>
          <w:szCs w:val="28"/>
        </w:rPr>
        <w:t>ских) технологий с последующим внесением соответствующей информации о пр</w:t>
      </w:r>
      <w:r w:rsidR="00F97614" w:rsidRPr="00DC7A9F"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 w:rsidR="00F97614" w:rsidRPr="00DC7A9F">
        <w:rPr>
          <w:rFonts w:ascii="Times New Roman" w:hAnsi="Times New Roman"/>
          <w:color w:val="0D0D0D" w:themeColor="text1" w:themeTint="F2"/>
          <w:sz w:val="28"/>
          <w:szCs w:val="28"/>
        </w:rPr>
        <w:t>ведении и результатах такой консультации в медицинскую документацию пациента.</w:t>
      </w:r>
    </w:p>
    <w:p w:rsidR="00F97614" w:rsidRPr="00DC7A9F" w:rsidRDefault="00F976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этом финансовое обеспечение оказания медицинской помощи осущест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ляется с учетом передачи медицинскими организациями структурированных эле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тронных медицинских документов в порядке и в соответствии с перечнем, устано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ленными Министерством здравоохранения Российской Федерации.</w:t>
      </w:r>
    </w:p>
    <w:p w:rsidR="00F16718" w:rsidRPr="00DC7A9F" w:rsidRDefault="002B06EE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4.8. </w:t>
      </w:r>
      <w:proofErr w:type="gramStart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Распределение объема отдельных диагностических (лабораторных) иссл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дований (компьютерной томографии, магнитно-резонансной томографии, ультр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звукового исследования сердечно-сосудистой системы, эндоскопических диагн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стических исследований, молекулярно-генетических исследований и патологоан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томических исследований биопсийного (операционного) материала с целью диагн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стики онкологических заболеваний и подбора противоопухолевой лекарственной терапии) между медицинскими организациями, оказывающими медицинскую п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мощь в амбулаторных условиях, осуществляется при наличии в имеющейся у мед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организации лицензии на медицинскую деятельность указания на соотве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ствующие работы</w:t>
      </w:r>
      <w:proofErr w:type="gramEnd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(услуги).</w:t>
      </w:r>
    </w:p>
    <w:p w:rsidR="00F16718" w:rsidRPr="00DC7A9F" w:rsidRDefault="002B06EE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4.9. </w:t>
      </w:r>
      <w:proofErr w:type="gramStart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логических заболеваний и подбора противоопухолевой лекарственной терапии) 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Программой.</w:t>
      </w:r>
      <w:proofErr w:type="gramEnd"/>
    </w:p>
    <w:p w:rsidR="00096214" w:rsidRPr="00DC7A9F" w:rsidRDefault="00096214" w:rsidP="00DC7A9F">
      <w:pPr>
        <w:pStyle w:val="ConsPlusNormal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7" w:name="P291"/>
      <w:bookmarkEnd w:id="7"/>
      <w:r w:rsidRPr="00DC7A9F">
        <w:rPr>
          <w:rFonts w:ascii="Times New Roman" w:hAnsi="Times New Roman"/>
          <w:color w:val="0D0D0D" w:themeColor="text1" w:themeTint="F2"/>
          <w:sz w:val="28"/>
          <w:szCs w:val="28"/>
        </w:rPr>
        <w:t>По медицинским показаниям и в соответствии с клиническими рекомендац</w:t>
      </w:r>
      <w:r w:rsidRPr="00DC7A9F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/>
          <w:color w:val="0D0D0D" w:themeColor="text1" w:themeTint="F2"/>
          <w:sz w:val="28"/>
          <w:szCs w:val="28"/>
        </w:rPr>
        <w:t>ями медицинские работники медицинских организаций, расположенных в малон</w:t>
      </w:r>
      <w:r w:rsidRPr="00DC7A9F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/>
          <w:color w:val="0D0D0D" w:themeColor="text1" w:themeTint="F2"/>
          <w:sz w:val="28"/>
          <w:szCs w:val="28"/>
        </w:rPr>
        <w:t>селенных, отдаленных и (или) труднодоступных населенных пунктах организов</w:t>
      </w:r>
      <w:r w:rsidRPr="00DC7A9F">
        <w:rPr>
          <w:rFonts w:ascii="Times New Roman" w:hAnsi="Times New Roman"/>
          <w:color w:val="0D0D0D" w:themeColor="text1" w:themeTint="F2"/>
          <w:sz w:val="28"/>
          <w:szCs w:val="28"/>
        </w:rPr>
        <w:t>ы</w:t>
      </w:r>
      <w:r w:rsidRPr="00DC7A9F">
        <w:rPr>
          <w:rFonts w:ascii="Times New Roman" w:hAnsi="Times New Roman"/>
          <w:color w:val="0D0D0D" w:themeColor="text1" w:themeTint="F2"/>
          <w:sz w:val="28"/>
          <w:szCs w:val="28"/>
        </w:rPr>
        <w:t>вают проведение консультации с использованием дистанционных (телемедици</w:t>
      </w:r>
      <w:r w:rsidRPr="00DC7A9F">
        <w:rPr>
          <w:rFonts w:ascii="Times New Roman" w:hAnsi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/>
          <w:color w:val="0D0D0D" w:themeColor="text1" w:themeTint="F2"/>
          <w:sz w:val="28"/>
          <w:szCs w:val="28"/>
        </w:rPr>
        <w:t>ских) технологий с последующим внесением соответствующей информации о пр</w:t>
      </w:r>
      <w:r w:rsidRPr="00DC7A9F"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/>
          <w:color w:val="0D0D0D" w:themeColor="text1" w:themeTint="F2"/>
          <w:sz w:val="28"/>
          <w:szCs w:val="28"/>
        </w:rPr>
        <w:t>ведении и результатах такой консультации в медицинскую документацию пациента.</w:t>
      </w:r>
    </w:p>
    <w:p w:rsidR="00096214" w:rsidRPr="00DC7A9F" w:rsidRDefault="00096214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этом финансовое обеспечение оказания медицинской помощи осущест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ляется с учетом передачи медицинскими организациями структурированных эле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тронных медицинских документов в порядке и в соответствии с перечнем, устано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ленными Министерством здравоохранения Российской Федерации.</w:t>
      </w:r>
    </w:p>
    <w:p w:rsidR="00096214" w:rsidRPr="00DC7A9F" w:rsidRDefault="002B06EE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4.10. </w:t>
      </w:r>
      <w:proofErr w:type="gramStart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Правительство Республики Тыва </w:t>
      </w:r>
      <w:r w:rsidR="00096214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вправе установить в рамках реализации территориальных программ государственных гарантий дополнительный перечень случаев, при которых проведение исследований на наличие новой коронавирусной инфекции (COVID-19) методом полимеразной цепной реакции осуществляется за счет бюджетных ассигнований бюджетов субъектов Российской Федерации, вкл</w:t>
      </w:r>
      <w:r w:rsidR="00096214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="00096214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чая проведение указанных исследований в случае обследования в эпидемических очагах (бытовых и (или) семейных) застрахованных граждан, контактировавших с больным новой коронавирусной инфекцией</w:t>
      </w:r>
      <w:proofErr w:type="gramEnd"/>
      <w:r w:rsidR="00096214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gramStart"/>
      <w:r w:rsidR="00096214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COVID-19).</w:t>
      </w:r>
      <w:proofErr w:type="gramEnd"/>
    </w:p>
    <w:p w:rsidR="002B06EE" w:rsidRPr="00DC7A9F" w:rsidRDefault="002B06EE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4.11. В целях соблюдения сроков оказания медицинской помощи в экстренной и неотложной форме маршрутизация пациентов осуществляется в наиболее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ближенные к месту нахождения пациента медицинские организации вне зависим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 от их ведомственной и территориальной принадлежности.</w:t>
      </w:r>
    </w:p>
    <w:p w:rsidR="002B06EE" w:rsidRPr="00DC7A9F" w:rsidRDefault="002B06EE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Направление в медицинские организации, расположенные за пределами Республики Тыва, при оказании ему медицинской помощи по территориальной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граммы обязательного медицинского страхования, на оказание специализированной медицинской помощи в плановой форме выдается лечащим врачом медицинской организации, которую гражданин выбрал, в том числе по территориально-участковому принципу, и проходит диагностику и лечение в рамках получения пе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вичной медико-санитарной помощи или в которой гражданин получает специализ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рованную медицинскую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помощь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необходимости перевода в другую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скую организацию для получения специализированной медицинской помощи в 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ответствии с порядками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оказания медицинской помощи. При этом индивидуальное информационное сопровождение гражданина осуществляет страховая медицинская организация.</w:t>
      </w:r>
    </w:p>
    <w:p w:rsidR="002B06EE" w:rsidRPr="00DC7A9F" w:rsidRDefault="0022183B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4.13. </w:t>
      </w:r>
      <w:r w:rsidR="002B06E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формировании тарифов на оплату специализированной, в том числе высокотехнологичной, медицинской помощи детям при онкологических заболев</w:t>
      </w:r>
      <w:r w:rsidR="002B06E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2B06E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ниях в тарифном соглашении устанавливаются отдельные тарифы на оплату мед</w:t>
      </w:r>
      <w:r w:rsidR="002B06E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2B06E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</w:t>
      </w:r>
      <w:r w:rsidR="002B06E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="002B06E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Федерации.</w:t>
      </w:r>
    </w:p>
    <w:p w:rsidR="002B06EE" w:rsidRPr="00DC7A9F" w:rsidRDefault="002B06EE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сии (консилиума) или рекомендаций профильной федеральной медицинской орг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:rsidR="00F16718" w:rsidRPr="00DC7A9F" w:rsidRDefault="0022183B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4.14. 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Порядок установления тарифов на оплату специализированной, в том числе высокотехнологичной, медицинской помощи, оказываемой медицинскими о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ганизациями, функции и полномочия </w:t>
      </w:r>
      <w:proofErr w:type="gramStart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учредителей</w:t>
      </w:r>
      <w:proofErr w:type="gramEnd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отношении которых осущест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ляют Правительство Российской Федерации или федеральные органы исполнител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 власти, в соответствии с едиными требованиями базовой программы обязател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ного медицинского страхования предусматривается приложением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 к </w:t>
      </w:r>
      <w:r w:rsidR="00B77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азовой программе.</w:t>
      </w:r>
    </w:p>
    <w:p w:rsidR="00F16718" w:rsidRPr="00DC7A9F" w:rsidRDefault="0022183B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4.15. </w:t>
      </w:r>
      <w:proofErr w:type="gramStart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Федеральная медицинская организация вправе оказывать высокотехн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логичную медицинскую помощь с использованием ряда уникальных методов леч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ния, применяемых при сердечно-сосудистой хирургии и трансплантации органов, по перечню видов высокотехнологичной медицинской помощи с использованием ряда уникальных методов лечения, применяемых при сердечно-сосудистой хирургии и трансплантации органов, финансовое обеспечение которых осуществляется за счет бюджетных ассигнований бюджета Федерального фонда обязательного медици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ского страхования на финансовое обеспечение предоставления застрахованным л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цам</w:t>
      </w:r>
      <w:proofErr w:type="gramEnd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специализированной, в том числе высокотехнологичной, медицинской помощи, оказываемой медицинскими организациями, функции и полномочия </w:t>
      </w:r>
      <w:proofErr w:type="gramStart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учредителей</w:t>
      </w:r>
      <w:proofErr w:type="gramEnd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отношении которых осуществляют Правительство Российской Федерации или ф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деральные органы исполнительной власти, согласно разделу </w:t>
      </w:r>
      <w:r w:rsidR="00B77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приложения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 к </w:t>
      </w:r>
      <w:r w:rsidR="00B77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азовой программе.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Федеральная медицинская организация вправе оказывать первичную медико-санитарную помощь и скорую, в том числе скорую специализированную,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скую помощь в соответствии с территориальной программой обязательного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цинского страхования. Федеральные медицинские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 страх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вания в случае распределения им объемов предоставления медицинской помощи в соответствии с </w:t>
      </w:r>
      <w:hyperlink r:id="rId26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частью 10 статьи 36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обязательном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цинском страховании в Российской 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05AFE" w:rsidRPr="00DC7A9F" w:rsidRDefault="00B05AFE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Оказание медицинской помощи в экстренной форме пациентам во время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лучения специализированной медицинской помощи в плановой форме в федерал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 медицинской организации, осуществляется безотлагательно и оплачивается Ф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деральным фондом обязательного медицинского страхования по тарифам, устана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ливаемым в соответствии с приложением № 3 </w:t>
      </w:r>
      <w:r w:rsidR="002B06E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базовой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рограмме и перечнями, приведенными в приложении № 1 к </w:t>
      </w:r>
      <w:r w:rsidR="002B06E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базовой п</w:t>
      </w:r>
      <w:r w:rsidR="00B77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рограмме (разделы 1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="00B77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и прилож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нии № 4 к </w:t>
      </w:r>
      <w:r w:rsidR="002B06E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базовой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рограмме.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декомпенсации, не позволяющего оказать ему медицинскую помощь в пл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новой форме в этой федеральной медицинской организации, или заболевания, тр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бующего медицинского наблюдения в условиях круглосуточного стационара, не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позволяющего оказать ему медицинскую помощь в плановой форме в этой фед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ральной медицинской организации, и при отсутствии у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циент переводится в иную медицинскую организацию, оказывающую медицинскую помощь по соответствующему профилю.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</w:t>
      </w:r>
      <w:r w:rsidR="0022183B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Территориальная программа обязательного медицинского страхования включает: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 объемов медицинской помощи и нормативы финансовых затрат на единицу объема медицинской помощи, оказываемой в рамках базовой программы обязательного медицинского страхования, предусмотренные </w:t>
      </w:r>
      <w:r w:rsidR="00AB1AA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приложением 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 к программе;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критерии доступности и качества медицинской помощи (в соответствии с ра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делом </w:t>
      </w:r>
      <w:r w:rsidR="00B77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Базовой программы).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территориальной программе обязательного медицинского страхования в расчете на </w:t>
      </w:r>
      <w:r w:rsidR="0022183B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одно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застрахованное лицо устанавливаются с учетом структуры забол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ваемости в Республике Тыва нормативы объема предоставления медицинской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мощи, нормативы финансовых затрат на единицу объема предоставления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помощи и норматив финансового обеспечения территориальной программы обязательного медицинского страхования.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Нормативы объема предоставления медицинской помощи, за исключением специализированной, в том числе высокотехнологичной, медицинской помощи, ок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зываемой федеральными медицинскими организациями, включают нормативы об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ъ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ема предоставления медицинской помощи застрахованным лицам за пределами те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ритории субъекта Российской Федерации, на территории которого выдан полис об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зательного медицинского страхования.</w:t>
      </w:r>
    </w:p>
    <w:p w:rsidR="00F16718" w:rsidRPr="00DC7A9F" w:rsidRDefault="0022183B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4.17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установлении территориальной программой обязательного мед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цинского страхования перечня страховых случаев, видов и условий оказания мед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страхования должна включать в себя также значения нормативов объемов пред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ставления медицинской помощи в расчете на одно застрахованное лицо, нормативов финансовых затрат на единицу объема предоставления медицинской помощи в ра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чете на одно</w:t>
      </w:r>
      <w:proofErr w:type="gramEnd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застрахованное лицо, значение норматива финансового обеспечения в расчете на одно застрахованное лицо, способы оплаты медицинской помощи, ок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зываемой по обязательному медицинскому страхованию застрахованным лицам, структуру тарифа на оплату медицинской помощи, реестр медицинских организ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ций, участвующих в реализации территориальной программы обязательного мед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цинского страхования, и условия оказания медицинской помощи в таких медици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ских организациях.</w:t>
      </w:r>
    </w:p>
    <w:p w:rsidR="00F477CE" w:rsidRDefault="00F477CE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F16718" w:rsidRPr="00DC7A9F" w:rsidRDefault="004D21D5" w:rsidP="00F477CE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8" w:name="P313"/>
      <w:bookmarkEnd w:id="8"/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lastRenderedPageBreak/>
        <w:t>5</w:t>
      </w:r>
      <w:r w:rsidR="00F16718"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. Финансовое обеспечение 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</w:t>
      </w:r>
      <w:r w:rsidR="00F16718"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рограммы</w:t>
      </w:r>
    </w:p>
    <w:p w:rsidR="00F16718" w:rsidRPr="00DC7A9F" w:rsidRDefault="00F16718" w:rsidP="00F477CE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5.1. Источниками финансового обеспечения Территориальной программы 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ляются средства федерального бюджета, средства республиканского бюджета Ре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публики Тыва и средства обязательного медицинского страхования.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5.2. За счет средств обязательного медицинского страхования в рамках баз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вой программы обязательного медицинского страхования: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застрахованным лицам, в том числе находящимся в стационарных организ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циях социального обслуживания, оказываются первичная медико-санитарная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мощь, включая профилактическую помощь, скорая медицинская помощь (за искл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чением санитарно-авиационной эвакуации), специализированная медицинская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мощь, в том числе высокотехнологичная медицинская помощь, включенная в раздел I перечня видов высокотехнологичной медицинской помощи Базовой программы, при заболеваниях и состояниях, указанных в разделе </w:t>
      </w:r>
      <w:r w:rsidR="004D21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Территориальной програ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мы, за исключением заболеваний, передаваемых половым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путем, вызванных вир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сом иммунодефицита человека, синдрома приобретенного иммунодефицита, тубе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кулеза, психических расстройств и расстройств поведения;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осуществляется финансовое обеспечение профилактических мероприятий, включая профилактические медицинские осмотры граждан и их отдельных катег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рий, указанных в разделе </w:t>
      </w:r>
      <w:r w:rsidR="004D21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Программы, в том числе в рамках диспансеризации, ди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пансеризацию, диспансерное наблюдение (при заболеваниях и состояниях, указа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ных в разделе </w:t>
      </w:r>
      <w:r w:rsidR="004D21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а также мероприятий по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медицинской реабилитации, осуществляемой в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ских организациях амбулаторно, стационарно и в условиях дневного стационара, аудиологическому скринингу, применению вспомогательных репродуктивных те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нологий (экстракорпорального оплодотворения), включая обеспечение лекарстве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ными препаратами в соответствии с законодательством Российской Федерации.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обеспечение:</w:t>
      </w:r>
    </w:p>
    <w:p w:rsidR="0022183B" w:rsidRPr="00DC7A9F" w:rsidRDefault="0022183B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оказания медицинской помощи больным онкологическими заболеваниями в соответствии с клиническими рекомендациями;</w:t>
      </w:r>
    </w:p>
    <w:p w:rsidR="0022183B" w:rsidRPr="00DC7A9F" w:rsidRDefault="0022183B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оказания медицинской помощи больным с гепатитом C в условиях дневного стационара и стационарных условиях в соответствии с клиническими рекомендац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ями и критериями оказания медицинской помощи больным с гепатитом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услов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ях дневного стационара и стационарных условиях (за исключением лекарственных препаратов, обеспечение которыми осуществляется в соответствии с постановлен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ем Правительства Российской Федерации от 28 декабря 2016 г. № 1512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утве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ждении Положения об организации обеспечения лиц, инфицированных вирусом иммунодефицита человека, в том числе в сочетании с вирусами гепатитов B и C, 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тивирусными лекарственными препаратами для медицинского применения и Пол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жения об организации обеспечения лиц, больных туберкулезом с множественной лекарственной устойчивостью возбудителя, антибактериальными и противотубе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кулезными лекарственными препаратами для медицинского применения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устано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ленными Министерством здравоохранения Российской Федерации;</w:t>
      </w:r>
    </w:p>
    <w:p w:rsidR="0022183B" w:rsidRPr="00DC7A9F" w:rsidRDefault="0022183B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проведения углубленной диспансеризации;</w:t>
      </w:r>
    </w:p>
    <w:p w:rsidR="0022183B" w:rsidRPr="00DC7A9F" w:rsidRDefault="0022183B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проведения медицинской реабилитации, в том числе за счет межбюджетных трансфертов из федерального бюджета, предоставляемых бюджету Федерального фонда обязательного медицинского страхования;</w:t>
      </w:r>
    </w:p>
    <w:p w:rsidR="0022183B" w:rsidRPr="00DC7A9F" w:rsidRDefault="0022183B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проведения консультирования медицинским психологом по направлению 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чащего врача по вопросам, связанным с имеющимся заболеванием и</w:t>
      </w:r>
      <w:r w:rsidR="004D21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или</w:t>
      </w:r>
      <w:r w:rsidR="004D21D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состоян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период;</w:t>
      </w:r>
    </w:p>
    <w:p w:rsidR="0022183B" w:rsidRPr="00DC7A9F" w:rsidRDefault="0022183B" w:rsidP="00DC7A9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проведения патолого-анатомических вскрытий (посмертное патолого-анатомическое исследование внутренних органов и тканей умершего человека, н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ворожденных, а также мертворожденных и плодов) в патолого-анатомических отд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лениях медицинских организаций, имеющих лицензии на осуществление медици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ской деятельности, предусматривающие выполнение работ (услуг) по патологич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ний и/или состояний, включенных в базовую программу</w:t>
      </w:r>
      <w:proofErr w:type="gramEnd"/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обязательного медицинск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страхования,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указанные медицинские организации.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5.3. За счет бюджетных ассигнований федерального бюджета, в том числе за счет межбюджетных трансфертов федерального бюджета бюджету Фонда, ос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ществляется финансовое обеспечение высокотехнологичной медицинской помощи, не включенной в базовую программу обязательного медицинского страхования, в соответствии с разделом II перечня видов высокотехнологичной медицинской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мощи, оказываемой: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федеральными медицинскими организациями и медицинскими организациями частной системы здравоохранения, включенными в перечень, утверждаемый Мин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стерством здравоохранения Российской Федерации;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медицинскими организациями, подведомственными исполнительным органам государственной власти субъектов Российской Федерации.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5.4. За счет бюджетных ассигнований федерального бюджета осуществляется финансовое обеспечение:</w:t>
      </w:r>
    </w:p>
    <w:p w:rsidR="00F16718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скорой, в том числе скорой специализированной, медицинской помощи, пе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вичной медико-санитарной и специализированной медицинской помощи, оказыва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мой медицинскими организациями, подведомственными федеральным органам 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полнительной власти (в части медицинской помощи, не включенной в базовую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грамму обязательного медицинского страхования, в том числе при заболеваниях, передаваемых половым путем, вызванных вирусом иммунодефицита человека, си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дроме приобретенного иммунодефицита, туберкулезе, психических расстройствах и расстройствах поведения, а также в части расходов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не включенных в структуру 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рифов на оплату медицинской помощи, предусмотренную базовой программой об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зательного медицинского страхования);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медицинской эвакуации, осуществляемой медицинскими организациями, по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ведомственными федеральным органам исполнительной власти, по перечню, утве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ждаемому Министерством здравоохранения Российской Федерации;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скорой, в том числе скорой специализированной, медицинской помощи, пе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вичной медико-санитарной и специализированной медицинской помощи, оказыва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мой медицинскими организациями, подведомственными Федеральному медико-биологическому агентству, включая предоставление дополнительных видов и объ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мов медицинской помощи, предусмотренных законодательством Российской Фед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рации, населению закрытых административно-территориальных образований, те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риторий с опасными для здоровья человека физическими, химическими и биолог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ческими факторами, включенных в соответствующий перечень, и работникам орг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низаций, включенных в перечень организаций отдельных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отраслей промышленн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 с особо опасными условиями труда (в части медицинской помощи, не включе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 в базовую программу обязательного медицинского страхования,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расширенного неонатального скрининга;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медицинской помощи, предусмотренной федеральными законами для опред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ленных категорий граждан, оказываемой в медицинских организациях, подведо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ственных федеральным органам исполнительной власти;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лечения граждан Российской Федерации за пределами территории Российской Федерации, направленных в порядке, установленном Министерством здравоохран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Российской Федерации;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санаторно-курортного лечения отдельных категорий граждан в соответствии с законодательством Российской Федерации;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закупки лекарственных препаратов, предназначенных для лечения лиц, бол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гемофилией, муковисцидозом, гипофизарным нанизмом, болезнью Гоше, зл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анемией неуточненной, наследственным дефицитом факторов II (фибриног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на), VII (лабильного), X (Стюарта-Прауэра), лиц после трансплантации органов и (или) тканей, по перечню лекарственных препаратов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сформированному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устано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ленном порядке и утверждаемому Правительством Российской Федерации, в том числе: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отношении взрослых в возрасте 18 лет и старше </w:t>
      </w:r>
      <w:r w:rsidR="00F477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счет бюджетных асси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нований, предусмотренных в федеральном бюджете уполномоченному федеральн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 органу исполнительной власти;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отношении детей в возрасте от 0 до 18 лет </w:t>
      </w:r>
      <w:r w:rsidR="00F477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счет бюджетных ассигнов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ний, предусмотренных в федеральном бюджете уполномоченному федеральному органу исполнительной власти для нужд Фонда поддержки детей с тяжелыми жи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неугрожающими и хроническими заболеваниями, в том числе редкими (орфанными) заболеваниями,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Круг добра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соответствии с порядком приобретения лекарстве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препаратов и медицинских изделий для конкретного ребенка с тяжелым жи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неугрожающим или хроническим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заболеванием, в том числе редким (орфанным) 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болеванием, либо для групп таких детей, установленным Правительством Росси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Федерации;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закупки антивирусных лекарственных препаратов для медицинского примен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закупки антибактериальных и противотуберкулезных лекарственных препар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:rsidR="0022183B" w:rsidRPr="00DC7A9F" w:rsidRDefault="0022183B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медицинской деятельности, связанной с донорством органов и тканей челов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трансплантации. 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Порядок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Федерации 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предоставления в установленном порядке бюджетам субъектов Российской Федерации и бюджету г. Байконура субвенций на оказание государственной соц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делиями, а также специализированными продуктами лечебного питания для детей-инвалидов в соответствии с </w:t>
      </w:r>
      <w:hyperlink r:id="rId27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1 части 1 статьи 6.2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</w:t>
      </w:r>
      <w:r w:rsidR="00F477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государственной социальной помощи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мероприятий, предусмотренных национальным календарем профилактических прививок в рамках подпрограммы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Совершенствование оказания медицинской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мощи, включая профилактику заболеваний и формирование здорового образа жи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государственной </w:t>
      </w:r>
      <w:hyperlink r:id="rId28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программы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Российской Федерации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утвержденной постановлением Правительства Российской Федерации от </w:t>
      </w:r>
      <w:r w:rsidR="004666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26 декабря 2017 г.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1640</w:t>
      </w:r>
      <w:r w:rsidR="005912C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5912C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утверждении государственной программы Росси</w:t>
      </w:r>
      <w:r w:rsidR="005912C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="005912C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ской Федерации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5912C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здравоохранения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22183B" w:rsidRPr="00DC7A9F" w:rsidRDefault="0022183B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медицинской деятельности, связанной с донорством органов и тканей челов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 в целях трансплантации (пересадки);</w:t>
      </w:r>
    </w:p>
    <w:p w:rsidR="0022183B" w:rsidRPr="00DC7A9F" w:rsidRDefault="0022183B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дополнительных мероприятий, установленных законодательством Российской Федерации в отношении детей 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возрасте от 0 до 18 лет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страдающим тяжелыми жизнеугрожающими и хроническими заболеваниями, в том числе прогрессирующ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 редкими (орфанными) заболеваниями, и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осуществляемых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том числе за счет бюджетных ассигнований федерального бюджета, предусмотренных в федеральном бюджете Министерству здравоохранения российской Федерации для нужд Фонда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Круг добра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включая  в соответствии с Указом Президента Российской Федерации от 5 января 2021 г. № 16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создании Фонда поддержки детей с тяжелыми жи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неугрожающими и хроническими заболеваниями, в том числе редкими (орфанными) заболеваниями,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Круг добра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5.5. За счет бюджетных ассигнований бюджета Республики Тыва осуществл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ется финансовое обеспечение: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ния, санитарно-авиационной эвакуации, осуществляемой воздушными судами, а также расходов, не включенных в структуру тарифов на оплату медицинской пом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щи, предусмотренную в территориальных программах обязательного медицинского страхования;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скорой, в том числе скорой специализированной, медицинской помощи не 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страхованным по обязательному медицинскому страхованию лицам;</w:t>
      </w:r>
    </w:p>
    <w:p w:rsidR="00117F27" w:rsidRPr="00DC7A9F" w:rsidRDefault="00117F2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первичной медико-санитарной, первичной специализированной медико-санитарной помощи при заболеваниях, не включенных в базовую программу обяз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тельного медицинского страхования (заболевания, передаваемые половым путем, вызванные вирусом иммунодефицита человека, синдром приобретенного иммун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дефицита, туберкулез, психические расстройства и расстройства поведения,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связа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ные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том числе с употреблением психоактивных веществ), включая профилактич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ские медицинские осмотры и обследования лиц, обучающихся в общеобразовател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организациях и профессиональных образовательных организациях, в образов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тельных организациях высшего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образования, в целях раннего (своевременного) 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лактического медицинского осмотра, консультаций пациентов врачами-психиатрами и врачами-фтизиатрами при заболеваниях, включенных в базовую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грамму обязательного медицинского страхования, а также лиц, находящихся в ст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ционарных организациях социального обслуживания, включая медицинскую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мощь, оказываемую выездными психиатрическими бригадами;</w:t>
      </w:r>
      <w:proofErr w:type="gramEnd"/>
    </w:p>
    <w:p w:rsidR="00117F27" w:rsidRPr="00DC7A9F" w:rsidRDefault="00117F27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мунодефицита человека, синдром приобретенного иммунодефицита, туберкулез, психические расстройства и расстройства поведения,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связанные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том числе с уп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треблением психоактивных веществ);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паллиативной медицинской помощи, </w:t>
      </w:r>
      <w:r w:rsidR="0088283F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том числе детям,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оказываемой амбул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торно, в том числе на дому, включая медицинскую помощь, оказываемую выездн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высокотехнологичной медицинской помощи, оказываемой в медицинских 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ганизациях, подведомственных Министерству здравоохранения Республики Тыва, в соответствии с разделом II перечня видов высокотехнологичной медицинской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мощи;</w:t>
      </w:r>
    </w:p>
    <w:p w:rsidR="00117F27" w:rsidRDefault="00117F27" w:rsidP="00DC7A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проведения медицинским психологом консультирования пациентов по вопр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сам, связанным с имеющимся заболеванием и</w:t>
      </w:r>
      <w:r w:rsidR="002C136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(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или</w:t>
      </w:r>
      <w:r w:rsidR="002C136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)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состоянием,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амбулаторных условиях, в условиях 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дневного и стационарных условиях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специализированных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дицинских организациях при заболеваниях, не включенных в базовую программу обязательного медицинского страхования, а также пациентов, получающих палли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тивную медицинскую помощь в хосписах и домах сестринского ухода;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медицинской деятельности, связанной с донорством органов и тканей челов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(или) тканей для трансплантации, в медицинских организациях, подведомственных исполнительным органам государственной власти субъектов Российской Федер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предоставления в медицинских организациях, оказывающих паллиативную медицинскую помощь, государственной и муниципальной систем здравоохранения психологической помощи пациенту и членам семьи пациента, а также медицинской помощи врачами-психотерапевтами пациенту и членам семьи пациента, получа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щего паллиативную медицинскую помощь, или после его смерти в случае обращ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членов семьи пациента в медицинскую организацию;</w:t>
      </w:r>
      <w:proofErr w:type="gramEnd"/>
    </w:p>
    <w:p w:rsidR="00F16718" w:rsidRPr="00DC7A9F" w:rsidRDefault="00117F27" w:rsidP="00DC7A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расходов медицинских организаций,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страхования, в том числе 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медицинской помощи, ок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зываемой при ликвидации стихийных бедствий и катастроф.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ездных патронажных бригад, осуществляется в соответствии с законодательством Российской Федерации.</w:t>
      </w:r>
    </w:p>
    <w:p w:rsidR="002A3E32" w:rsidRPr="00DC7A9F" w:rsidRDefault="002A3E32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Субъектом Российской Федерации, на территории которого гражданин зар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гистрирован по месту жительства, в порядке, установленном законом такого субъе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 Российской Федерации, осуществляется возмещение субъекту Российской Фед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рации, на территории которого гражданину фактически оказана медицинская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лиативной медицинской помощи, на основании межрегионального соглашения, 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ключаемого субъектами Российской Федерации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включающего двустороннее урег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лирование вопроса возмещения затрат.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5.6. За счет бюджетных ассигнований бюджета Республики Тыва осуществл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ются: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обеспечение дополнительных объемов высокотехнологичной медицинской помощи, оказываемой медицинскими организациями, подведомственными Мин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стерству здравоохранения Республики Тыва, в соответствии с разделом I перечня видов высокотехнологичной медицинской помощи;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обеспечение граждан зарегистрированными в установленном порядке на те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ритории Российской Федерации лекарственными препаратами для лечения забол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обеспечение лекарственными препаратами в соответствии с перечнем групп населения и категорий заболеваний, при амбулаторном лечении которых лека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обеспечение лекарственными препаратами в соответствии с перечнем групп населения, при амбулаторном лечении которых лекарственные препараты отпуск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ются по рецептам врачей с 50-процентной скидкой;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пренатальная (дородовая) диагностика нарушений развития ребенка у бер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менных женщин, неонатальный скрининг на 5 наследственных и врожденных заб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леваний в части исследований и консультаций, осуществляемых медико-генетическими центрами (консультациями), а также медико-генетических исслед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ваний в соответствующих структурных подразделениях медицинских организаций;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зубное протезирование отдельным категориям граждан в соответствии с зак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нодательством Российской Федерации, в том числе лицам, находящимся в стаци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нарных организациях социального обслуживания;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предоставление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человека, по перечню, утвержденному Мин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стерством здравоохранения Российской Федерации, а также обеспечение лека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Министерству здравоохранения Республики Тыва.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5.7.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рамках Территориальной программы за счет бюджетных ассигнований бюджетов субъектов Российской Федерации и местных бюджетов (в случае перед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 органами государственной власти субъектов Российской Федерации соотве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ствующих полномочий в сфере охраны здоровья граждан для осуществления орг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нами м</w:t>
      </w:r>
      <w:r w:rsidR="004666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естного самоуправления) (далее 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соответствующие бюджеты) и средств об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зательного медицинского страхования (по видам и условиям оказания медицинской помощи, включенным в базовую программу обязательного медицинского страхов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ния) осуществляется финансовое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обеспечение проведения осмотров врачами и ди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гностических исследований в целях медицинского освидетельствования лиц, жел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ющих усыновить (удочерить), взять под опеку (попечительство), в приемную или патронатную семью детей, оставшихся без попечения родителей, медицинского 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телей, граждан, выразивших желание стать опекуном или попечителем совершенн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летнего недееспособного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или не полностью дееспособного гражданина, а также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тельные организации высшего образования, заключении с Министерством обороны Российской Федерации договора об обучении в военном учебном центре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фед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 или приравненной к ней службе.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5.8. За счет бюджетных ассигнований федерального бюджета, республика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ского бюджета Республики Тыва в установленном порядке оказывается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ская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помощь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предоставляются иные государственные и муниципальные услуги (выполняются работы) в медицинских организациях, подведомственных федерал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ным органам исполнительной власти, исполнительным органам государственной власти субъектов Российской Федерации и органам местного самоуправления соо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ветственно, за исключением видов медицинской помощи, оказываемой за счет средств обязательного медицинского страхования, в лепрозориях и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соответству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щих структурных подразделениях медицинских организаций, центрах профилакт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 и борьбы со СПИДом, врачебно-физкультурных диспансерах, центрах охраны здоровья семьи и репродукции, медико-генетических центрах (консультациях), це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трах охраны репродуктивного здоровья подростков, центрах медицинской проф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лактики (за исключением первичной медико-санитарной помощи, включенной в 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зовую программу обязательного медицинского страхования), центрах професси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нальной патологии и в соответствующих структурных подразделениях медицинских организаций, бюро судебно-медицинской экспертизы, патологоанатомических бюро и патологоанатомических отделениях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медицинских организаций (за исключением диагностических исследований, проводимых по заболеваниям, указанным в </w:t>
      </w:r>
      <w:hyperlink w:anchor="P176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разделе </w:t>
        </w:r>
      </w:hyperlink>
      <w:r w:rsidR="002C13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C13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медицинского страхования), медицинских информационно-аналитических це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трах, бюро медицинской статистики, в центрах крови, на станциях переливания кр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ви, в домах ребенка, включая специализированные, молочных кухнях и в прочих медицинских организациях, входящих в номенклатуру медицинских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 воздушными судами, медицинской пом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 в специализированных медицинских организациях и соответствующих стру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турных подразделениях медицинских организаций, оказывающих медицинскую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мощь по профилю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реабилитация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 заболеваниях, не включенных в базовую программу обязательного медицинского страхования (заболевания, перед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ваемые половым путем, вызванные вирусом иммунодефицита человека, синдром приобретенного иммунодефицита, туберкулез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психические расстройства и ра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стройства поведения, в том числе связанные с употреблением психоактивных 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ществ), а также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технологий при оказании медицинской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мощи.</w:t>
      </w:r>
    </w:p>
    <w:p w:rsidR="002A3E32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5.9. </w:t>
      </w:r>
      <w:proofErr w:type="gramStart"/>
      <w:r w:rsidR="002A3E32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Проведение патолого-анатомических вскрытий (посмертное патолого-анатомическое исследование внутренних органов и тканей умершего человека, н</w:t>
      </w:r>
      <w:r w:rsidR="002A3E32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</w:t>
      </w:r>
      <w:r w:rsidR="002A3E32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ворожденных, а также мертворожденных и плодов) в патолого-анатомических отд</w:t>
      </w:r>
      <w:r w:rsidR="002A3E32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</w:t>
      </w:r>
      <w:r w:rsidR="002A3E32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лениях медицинских организаций, имеющих лицензии на осуществление медици</w:t>
      </w:r>
      <w:r w:rsidR="002A3E32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</w:t>
      </w:r>
      <w:r w:rsidR="002A3E32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ской деятельности, предусматривающие выполнение работ (услуг) по патологич</w:t>
      </w:r>
      <w:r w:rsidR="002A3E32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</w:t>
      </w:r>
      <w:r w:rsidR="002A3E32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ской анатомии, </w:t>
      </w:r>
      <w:r w:rsidR="002A3E3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осуществляется за счет бюджетных ассигнований федерального бюджета и соответствующих бюджетов с учетом подведомственности </w:t>
      </w:r>
      <w:r w:rsidR="002A3E32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медицинских организациях</w:t>
      </w:r>
      <w:r w:rsidR="002A3E3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федеральным органам исполнительной власти, исполнительным орг</w:t>
      </w:r>
      <w:r w:rsidR="002A3E3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2A3E3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нам субъектов Российской Федерации</w:t>
      </w:r>
      <w:proofErr w:type="gramEnd"/>
      <w:r w:rsidR="002A3E3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органам местного самоуправления соотве</w:t>
      </w:r>
      <w:r w:rsidR="002A3E3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2A3E3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ственно:</w:t>
      </w:r>
    </w:p>
    <w:p w:rsidR="002A3E32" w:rsidRPr="00DC7A9F" w:rsidRDefault="002A3E32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иммунодефицита, туберкулезе, психических расстройствах и расстройствах повед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ния,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связанных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том числе с употреблением психоактивных веществ, а также умерших в хосписах и больницах сестринского ухода;</w:t>
      </w:r>
    </w:p>
    <w:p w:rsidR="002A3E32" w:rsidRPr="00DC7A9F" w:rsidRDefault="002A3E32" w:rsidP="00DC7A9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смерти гражданина в медицинской организации, оказывающей мед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цинскую помощь в амбулаторных условиях и условиях дневного стационара, а та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же вне медицинской организации, когда обязательность проведения патолог</w:t>
      </w:r>
      <w:proofErr w:type="gramStart"/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о-</w:t>
      </w:r>
      <w:proofErr w:type="gramEnd"/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ан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томических вскрытий в целях установления причины смерти установлена законод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тельством Российской Федерации</w:t>
      </w:r>
    </w:p>
    <w:p w:rsidR="00F16718" w:rsidRPr="00DC7A9F" w:rsidRDefault="002A3E32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5.10. 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счет бюджетных ассигнований соответствующих бюджетов может осуществляться финансовое обеспечение транспортировки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5.1</w:t>
      </w:r>
      <w:r w:rsidR="002A3E3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Финансовое обеспечение компенсационных выплат отдельным категор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ям лиц, подвергающихся риску заражения новой коронавирусной инфекцией, пор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док предоставления которых установлен </w:t>
      </w:r>
      <w:hyperlink r:id="rId29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постановлением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Правительства Российской Федерации от 15 июня 2022 г.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1268, осуществляется за счет средств фонда опл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 труда медицинской организации, сформированный из всех источников, разр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шенных законодательством Российской Федерации, в том числе средств обязател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ного медицинского страхования.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5.1</w:t>
      </w:r>
      <w:r w:rsidR="002A3E32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Оплата стоимости дежу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рств бр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игад скорой медицинской помощи при проведении массовых мероприятий (спортивных, культурных и других) осущест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ляется за счет средств, предусмотренных на организацию указанных мероприятий.</w:t>
      </w:r>
    </w:p>
    <w:p w:rsidR="00C5357B" w:rsidRPr="00DC7A9F" w:rsidRDefault="00C5357B" w:rsidP="00466665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D030F6" w:rsidP="00466665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9" w:name="P373"/>
      <w:bookmarkEnd w:id="9"/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6</w:t>
      </w:r>
      <w:r w:rsidR="00F16718"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. Нормативы объема медицинской помощи, нормативы</w:t>
      </w:r>
    </w:p>
    <w:p w:rsidR="00F16718" w:rsidRPr="00DC7A9F" w:rsidRDefault="00F16718" w:rsidP="00466665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финансовых затрат на единицу объема </w:t>
      </w:r>
      <w:proofErr w:type="gramStart"/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медицинской</w:t>
      </w:r>
      <w:proofErr w:type="gramEnd"/>
    </w:p>
    <w:p w:rsidR="00F16718" w:rsidRPr="00DC7A9F" w:rsidRDefault="00F16718" w:rsidP="00466665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помощи, подушевые нормативы финансирования</w:t>
      </w:r>
    </w:p>
    <w:p w:rsidR="00F16718" w:rsidRPr="00DC7A9F" w:rsidRDefault="00F16718" w:rsidP="00466665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6.1. Территориальная программа разработана на основе нормативов объемов медицинской помощи, установленных </w:t>
      </w:r>
      <w:r w:rsidR="009D7B93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азовой программой (приложение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6). В целях обеспечения доступности медицинской помощи гражданам, проживающим в малонаселенных, отдаленных и (или) труднодоступных населенных пунктах, а та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 в сельской местности, в составе дифференцированных нормативов объема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помощи Территориальной программы объемы медицинской помощи уч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тывают использование санитарной авиации, телемедицины и передвижных форм оказания медицинской помощи.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6.2.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нормативы объема медицинской помощи за счет бюджетных ассигнов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ний республиканского бюджета, оказываемой в амбулаторных и стационарных условиях, включаются объемы медицинской помощи, оказываемой не застрахова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ваний, представляющих угрозу жизни пациента, входящих в базовую программу обязательного медицинского страхования.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6.3. Нормативы объема медицинской помощи по ее видам и условиям в целом по Территориальной программе определяются в единицах объема в расчете на 1 ж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теля в год, по программе обязательного медицинского страхования </w:t>
      </w:r>
      <w:r w:rsidR="004666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расчете на 1 застрахованное лицо. Нормативы объема медицинской помощи используются в ц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лях планирования и финансово-экономического обоснования размера подушевых нормативов финансового обеспечения, предусмотренных Территориальной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граммой.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6.4. Дифференцированные нормативы объемов медицинской помощи по 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дам, условиям и формам ее оказания, установленные с учетом этапов оказания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дицинской помощи, уровня и структуры заболеваемости, особенностей полово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растного состава и плотности населения, транспортной доступности, а также клим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тических и географических особенностей Республики Тыва, учитывая приорите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ность финансового обеспечения первичной медико-санитарной помощи.</w:t>
      </w:r>
    </w:p>
    <w:p w:rsidR="00F83626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6.5.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учетом реальной потребности граждан в медицинской помощи по пов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 заболеваний, обусловленных новой коронавирусной инфекции (COVID-19), во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можна обоснованная коррекция нормативов объема </w:t>
      </w:r>
      <w:proofErr w:type="gramStart"/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</w:t>
      </w:r>
      <w:proofErr w:type="gramEnd"/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проведение</w:t>
      </w:r>
      <w:proofErr w:type="gramEnd"/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отдельных л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бораторных исследований в целях тестирования на выявление новой коронавиру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 инфекции (COVID-19) и нормативы финансовых затрат на 1 тестирование, установленных базовой программой.</w:t>
      </w:r>
    </w:p>
    <w:p w:rsidR="00F16718" w:rsidRPr="00DC7A9F" w:rsidRDefault="00F83626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6.6. 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Планирование объема и финансового обеспечения медицинской помощи пациентам с новой коронавирусной инфекцией (COVID-19) осуществлено в рамках, установленных в территориальной программе нормативов медицинской помощи по соответствующим ее видам по профилю медицинской помощи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инфекционные б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лезни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соответствии с порядком оказания медицинской помощи, а также реги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нальных особенностей, уровня и структуры заболеваемости. </w:t>
      </w:r>
      <w:proofErr w:type="gramStart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этом объем и ф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нансовое обеспечение медицинской помощи пациентам с новой коронавирусной инфекцией (COVID-19) не включают проведение гражданам, в отношении которых отсутствуют сведения о перенесенном заболевании новой коронавирусной инфекц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 (COVID-19), исследований на наличие антител к возбудителю новой коронав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русной инфекции (COVID-19) (любым из методов) в целях подтверждения факта ранее перенесенного заболевания новой коронавирусной инфекцией (COVID-19).</w:t>
      </w:r>
      <w:proofErr w:type="gramEnd"/>
    </w:p>
    <w:p w:rsidR="00F83626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Нормативы объема и нормативы финансовых затрат на единицу объема проведения отдельных диагностических (лабораторных) исследований (компьюте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п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толого-анатомических исследований биопсийного (операционного) материала и м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лекулярно-генетических исследований с целью диагностики онкологических заб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леваний и подбора противоопухолевой лекарственной терапии) </w:t>
      </w:r>
      <w:r w:rsidR="0013027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могут быть с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корре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тирова</w:t>
      </w:r>
      <w:r w:rsidR="0013027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</w:t>
      </w:r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учетом применения различных видов и методов исследований систем, органов и тканей человека в</w:t>
      </w:r>
      <w:proofErr w:type="gramEnd"/>
      <w:r w:rsidR="00F8362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зависимости от структуры заболеваемости населения.</w:t>
      </w:r>
    </w:p>
    <w:p w:rsidR="00F83626" w:rsidRPr="00DC7A9F" w:rsidRDefault="00F83626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Нормативы объема </w:t>
      </w:r>
      <w:r w:rsidR="0054079F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патологоанатомических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исследований биопсийного (оп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рационного) материала включают отдельные исследования, которые могут быть проведены в иных медицинских организациях и оплачены в соответствии с закон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дательством Российской Федерации.</w:t>
      </w:r>
    </w:p>
    <w:p w:rsidR="00F16718" w:rsidRPr="00DC7A9F" w:rsidRDefault="00130276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6.8. 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в объеме расходных обязательства Республики Тыва, в том числе в части заработной платы медицинских работников.</w:t>
      </w:r>
    </w:p>
    <w:p w:rsidR="00F16718" w:rsidRPr="00DC7A9F" w:rsidRDefault="00130276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6.9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бюджета 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Федерального фонда об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зательного медицинского страхования устанавливаются с учетом соответствующих коэффициентов дифференциации, рассчитанных в соответствии с </w:t>
      </w:r>
      <w:hyperlink r:id="rId30">
        <w:r w:rsidR="00F16718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постановлением</w:t>
        </w:r>
      </w:hyperlink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Правительства Российской Федерации от 5 мая 2012 г.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462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порядке распред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ления, предоставления и расходования субвенций из бюджета Федерального фонда обязательного медицинского страхования</w:t>
      </w:r>
      <w:proofErr w:type="gramEnd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бюджетам территориальных фондов об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зательного медицинского </w:t>
      </w:r>
      <w:proofErr w:type="gramStart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страхования</w:t>
      </w:r>
      <w:proofErr w:type="gramEnd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осуществление переданных органам гос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дарственной власти субъектов Российской Федерации полномочий Российской Ф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дерации в сфере обязательного медицинского страхования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16718" w:rsidRPr="00DC7A9F" w:rsidRDefault="00130276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6.10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Нормативы финансовых затрат на единицу объема медицинской помощи для целей формирования Территориальной программы на 202</w:t>
      </w:r>
      <w:r w:rsidR="00AB1AA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 рассчитаны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ходя из средних нормативов, предусмотренных приложением 6 базовой программы и 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учетом коэффициента дифференциации по Республике Тыва </w:t>
      </w:r>
      <w:r w:rsidR="004666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1,</w:t>
      </w:r>
      <w:r w:rsidR="00AB1AA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E6063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5605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сре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ствам бюджета и </w:t>
      </w:r>
      <w:r w:rsidR="007F083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1,792917 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средствам обязательного медицинского страхования.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="0013027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Подушевые нормативы финансирования, предусмотренные Территор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альной программой, составляют: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счет бюджетных ассигнований соответствующих бюджетов (в ра</w:t>
      </w:r>
      <w:r w:rsidR="00AB1AA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счете на </w:t>
      </w:r>
      <w:r w:rsidR="004666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AB1AA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 жителя) в 2024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году </w:t>
      </w:r>
      <w:r w:rsidR="0088283F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8283F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7 737,72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рубля, в 202</w:t>
      </w:r>
      <w:r w:rsidR="00AB1AA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году </w:t>
      </w:r>
      <w:r w:rsidR="0088283F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8283F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8 092,36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рубля, в 202</w:t>
      </w:r>
      <w:r w:rsidR="00AB1AA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году </w:t>
      </w:r>
      <w:r w:rsidR="0088283F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6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88283F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8 695,05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 счет средств обязательного медицинского страхования на финансирование </w:t>
      </w:r>
      <w:r w:rsidR="00B15899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азовой программы (в расчете на одно застрахованное лицо, за исключением фед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ральных медицинских организаций) в 202</w:t>
      </w:r>
      <w:r w:rsidR="0055502B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году </w:t>
      </w:r>
      <w:r w:rsidR="00865DC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5DC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31 722,71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рубля, в том числе для оказания медицинской помощи по профилю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реабилитация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5DC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6</w:t>
      </w:r>
      <w:r w:rsidR="00865DC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96,56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рубля, в 202</w:t>
      </w:r>
      <w:r w:rsidR="0055502B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году </w:t>
      </w:r>
      <w:r w:rsidR="00865DC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5DC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254CA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4 035,92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рубля, в том числе для оказания медицинской пом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щи по профилю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реабилитация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5DC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5DC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736,88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рубля, в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</w:t>
      </w:r>
      <w:r w:rsidR="0055502B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году </w:t>
      </w:r>
      <w:r w:rsidR="00865DC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</w:t>
      </w:r>
      <w:r w:rsidR="00865DC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254CA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310,75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рубля, в том числе для оказания медицинской помощи по профилю </w:t>
      </w:r>
      <w:r w:rsidR="006C58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реабилитация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5DC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5DC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777,63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рубля.</w:t>
      </w:r>
    </w:p>
    <w:p w:rsidR="00FC1B68" w:rsidRPr="00DC7A9F" w:rsidRDefault="00FC1B68" w:rsidP="00DC7A9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расходов, связанных с использованием систем поддержки принятия врачебных р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шений (медицинских изделий с применением искусственного интеллекта, зарег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стрированных в установленном порядке) (при проведении маммографии), в соотве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ствии с Порядком проведения профилактического медицинского осмотра и диспа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серизации определенных</w:t>
      </w:r>
      <w:proofErr w:type="gramEnd"/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гру</w:t>
      </w:r>
      <w:proofErr w:type="gramStart"/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пп взр</w:t>
      </w:r>
      <w:proofErr w:type="gramEnd"/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ослого населения, утвержденным Министе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ством здравоохранения Российской Федерации (в случае оказания соответствующей 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 xml:space="preserve">медицинской помощи в Республике Тыва). </w:t>
      </w:r>
    </w:p>
    <w:p w:rsidR="00FC1B68" w:rsidRPr="00DC7A9F" w:rsidRDefault="00FC1B6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Стоимость утвержденной территориальной программы обязательного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цинского страхования не может превышать размер бюджетных ассигнований на 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ализацию территориальной программы обязательного медицинского страхования, установленный законом Республики Тыва о бюджете Территориального фонда об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зательного медицинского страхования Республики Тыва.</w:t>
      </w:r>
    </w:p>
    <w:p w:rsidR="00F16718" w:rsidRPr="00DC7A9F" w:rsidRDefault="00130276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6.12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В целях обеспечения доступности медицинской помощи гражданам, </w:t>
      </w:r>
      <w:proofErr w:type="gramStart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проживающим</w:t>
      </w:r>
      <w:proofErr w:type="gramEnd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том числе в малонаселенных, отдаленных и (или) труднодоступных населенных пунктах, а также в сельской местности, Тарифным соглашением по оплате медицинской помощи в системе обязательного медицинского страхования на территории Республики Тыва на 202</w:t>
      </w:r>
      <w:r w:rsidR="00AB1AA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6C58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 (далее –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Тарифное соглашение) устана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ливаются коэффициенты дифференциации к подушевому нормативу финансиров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на прикрепившихся лиц с учетом реальной потребности населения, обусловле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 уровнем и структурой заболеваемости, особенностями половозрастного состава, в том числе численности населения в возрасте 65 лет и старше, плотности насел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ния, транспортной доступности медицинских организаций, количества структурных подразделений, за исключением количества фельдшерских, фельдшерско-акушерских пунктов, а также маршрутизации пациентов при оказании медицинской помощи.</w:t>
      </w:r>
    </w:p>
    <w:p w:rsidR="00F16718" w:rsidRPr="00DC7A9F" w:rsidRDefault="00FC1B6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6.13. </w:t>
      </w:r>
      <w:proofErr w:type="gramStart"/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расчета стоимости медицинской помощи, оказываемой в медици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ских организациях и их обособленных подразделениях, расположенных в сельской местности, отдаленных территориях, поселках городского типа и малых городах с численностью населения до 50 тысяч человек, применяются следующие коэффиц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енты дифференциации к подушевому нормативу финансирования на прикрепи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F16718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шихся к медицинской организации лиц с учетом наличия указанных подразделений и расходов на их содержание и оплату труда персонала: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медицинских организаций, обслуживающих до 20 тысяч человек, </w:t>
      </w:r>
      <w:r w:rsidR="006C58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нее 1,113;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медицинских организаций, обслужи</w:t>
      </w:r>
      <w:r w:rsidR="006C58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вающих свыше 20 тысяч человек, 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менее 1,04.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расчета стоимости медицинской помощи в амбулаторных условиях, ок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зываемой лицам в возрасте 65 лет и старше, применяется коэффициент диффере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циации для подушевого норматива финансирования на прикрепившихся к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организации лиц не менее 1,6.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Размер финансового обеспечения фельдшерских, фельдшерско-акушерских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на 202</w:t>
      </w:r>
      <w:r w:rsidR="00AB1AA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год:</w:t>
      </w:r>
    </w:p>
    <w:p w:rsidR="007A678C" w:rsidRPr="00DC7A9F" w:rsidRDefault="007A678C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фельдшерский, фельдшерско-акушерский пункт, обслуживающий до 100 ж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телей, </w:t>
      </w:r>
      <w:r w:rsidR="006C58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1985,57 тыс. рублей;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фельдшерский, фельдшерско-акушер</w:t>
      </w:r>
      <w:r w:rsidR="009C184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ский пункт, обслуживающий от 101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900 жителей, </w:t>
      </w:r>
      <w:r w:rsidR="006C58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A678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2206,18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тыс. рублей;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фельдшерский, фельдшерско-акушерский пункт, обслуживающий от 90</w:t>
      </w:r>
      <w:r w:rsidR="002F0CDF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1500 жителей, </w:t>
      </w:r>
      <w:r w:rsidR="006C58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A678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4412,19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тыс. рублей;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фельдшерский, фельдшерско-акушерский пункт, обслуживающий от 150</w:t>
      </w:r>
      <w:r w:rsidR="002F0CDF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6C58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 2000 жителей, 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A678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5212,19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тыс. рубл</w:t>
      </w:r>
      <w:r w:rsidR="007A678C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ей;</w:t>
      </w:r>
    </w:p>
    <w:p w:rsidR="007A678C" w:rsidRPr="00DC7A9F" w:rsidRDefault="007A678C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фельдшерский, фельдшерско-акушерский пункт, обслуживающий свыше 2000 жителей, </w:t>
      </w:r>
      <w:r w:rsidR="006C58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5733,41 тыс. рублей;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этом размер финансового обеспечения фельдшерских,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31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Указом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Президента Российской Федерации от 7 мая 2012 г.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597 </w:t>
      </w:r>
      <w:r w:rsidR="006C58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мероприятиях по реализации государственной социальной политики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уровнем средней заработной платы в Республике Тыва.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Размер финансового обеспечения медицинской организации, в составе кот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рой имеются фельдшерские,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фельдшерские, фельдшерско-акушерские пункты исходя из их количества в составе медицинской организации и среднего размера их финансового обеспечения</w:t>
      </w:r>
      <w:r w:rsidR="001A20B4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установленного в настоящем разделе.</w:t>
      </w:r>
    </w:p>
    <w:p w:rsidR="00F16718" w:rsidRPr="00DC7A9F" w:rsidRDefault="00F16718" w:rsidP="006C5825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D030F6" w:rsidP="006C5825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10" w:name="P404"/>
      <w:bookmarkEnd w:id="10"/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7</w:t>
      </w:r>
      <w:r w:rsidR="00F16718"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. Порядок и условия оказания медицинской помощи</w:t>
      </w:r>
    </w:p>
    <w:p w:rsidR="00F16718" w:rsidRPr="00DC7A9F" w:rsidRDefault="00F16718" w:rsidP="006C5825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7.1. Медицинская помощь населению республики оказывается медицинскими организациями, имеющими лицензию на осуществление медицинской деятельности, а также согласно порядкам оказания медицинской помощи, на основе стандартов медицинской помощи и клинических рекомендаций, в соответствии с Федеральным </w:t>
      </w:r>
      <w:hyperlink r:id="rId32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21 ноября 2011 г.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323-ФЗ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основах охраны здоровья граждан в Российской 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7.2.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оказании гражданину медицинской помощи в рамках Территориал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ной программы гражданин имеет право на выбор медицинской организации и на выбор врача в порядке, утвержденном </w:t>
      </w:r>
      <w:hyperlink r:id="rId33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приказом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Министерства здравоохранения и социального развития Российской Федерации от 26 апреля 2012 г.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406н </w:t>
      </w:r>
      <w:r w:rsidR="00B45B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утверждении Порядка выбора гражданином медицинской организации при ок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зании ему медицинской помощи в рамках программы государственных гарантий бесплатного оказания гражданам медицинской помощи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соответствии с фед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ральными законами от 21 ноября 2011 г. </w:t>
      </w:r>
      <w:hyperlink r:id="rId34">
        <w:r w:rsidR="004A327E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323-ФЗ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основах охраны здоровья граждан в Российской 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от 23 ноября 2010 г. </w:t>
      </w:r>
      <w:hyperlink r:id="rId35">
        <w:r w:rsidR="004A327E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326-ФЗ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обязател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ном медицинском страховании в Российской 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7.3. Для получения первичной медико-санитарной помощи гражданин выб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рает медицинскую организацию, в том числе по территориально-участковому при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ципу, не чаще чем один раз в год (за исключением случаев изменения места жител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ча), врача-специалиста или фельдшера путем подачи заявления лично или через св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его представителя на имя руководителя медицинской организации.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Руководитель медицинской организации в течение двух рабочих дней со дня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получения заявления информирует пациента в письменной или устной форме (п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средством почтовой связи, телефонной связи, электронной связи) о врачах соотве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ствующей специальности и сроках оказания медицинской помощи указанными вр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чами, о количестве врачей-терапевтов, врачей-терапевтов участковых, врачей-педиатров, врачей-педиатров участковых, врачей общей практики (семейных вр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чей) или фельдшеров, о территориях обслуживания (врачебных участках) указанных медицинских работников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 оказании ими медицинской помощи на дому.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если в реализации Территориальной программы принимают участие несколько медицинских организаций, оказывающих медицинскую помощь по соо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ветствующему профилю, лечащий врач обязан проинформировать гражданина о возможности выбора медицинской организации.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выборе врача и медицинской организации гражданин имеет право на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лучение информации в доступной для него форме, в том числе размещенной в 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формационно-телекоммуникационной сети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</w:t>
      </w:r>
      <w:r w:rsidR="00B45B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сеть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7.4.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Предоставление амбулаторной помощи по экстренным показаниям (ос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рые и внезапные ухудшения в состоянии здоровья, а именно: высокая температура (38 градусов и выше); острые и внезапные боли любой локализации; судороги; нарушения сердечного ритма; кровотечения; иные состояния заболевания; отравл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и травмы, требующие экстренной помощи и консультации врача) осуществляе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ся вне очереди и без предварительной записи независимо от прикрепления пациента к поликлинике.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Отсутствие полиса обязательного медицинского страхования и ли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документов не является причиной отказа в экстренном приеме.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7.5. Порядок реализации установленного законодательством Российской Ф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дерации права внеочередного оказания медицинской помощи отдельным категориям граждан в медицинских организациях Республики Тыва.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Право на внеочередное оказание медицинской помощи в медицинских орган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зациях, участвующих в реализации Территориальной программы, имеют отдельные категории граждан, предусмотренные действующим законодательством (герои Ро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сии, инвалиды, участники и инвалиды Великой Отечественной войны и лица,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равненные к ним, ветераны боевых действий, включая участников специальной 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енной операции Российской Федерации на территориях Украины, Донецкой Наро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 Республики и Луганской Народной Республики с 24 февраля 2022 г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., граждане, подвергшиеся радиации на Чернобыльской АЭС, беременные и многодетные 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мьи), а также граждане пожилого возраста старше 65 лет.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Указанные категории граждан имеют: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право на первоочередное медицинское обслуживание в виде проведения ко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сультации врача-специалиста, обследования и диспансерного наблюдения на осн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вании документа, подтверждающего категорию гражданина, либо отметки на амб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латорной карте или направлении, при условии прикрепления к данной медицинской организации;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преимущество в виде первоочередной плановой госпитализации на основании документа, подтверждающего категорию гражданина, а также наличия направления с пометкой категории гражданина. Направление на плановую госпитализацию выд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ет лечащий врач в соответствии с клиническими показаниями, требующими госп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тального режима, активной терапии и круглосуточного врачебного наблюдения.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7.6. В медицинских организациях, оказывающих специализированную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цинскую помощь в стационарных условиях, ведется лист ожидания оказания спец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ализированной медицинской помощи в плановой форме и осуществляется инфо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мирование граждан в доступной форме, в том числе с использованием сети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нет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 сроках ожидания оказания специализированной медицинской помощи с уч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том требований законодательства Российской Федерации о персональных данных.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7.7.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Порядок обеспечения граждан лекарственными препаратами,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скими изделиями, включенными в утверждаемый Правительством Российской Ф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дерации перечень медицинских изделий, имплантируемых в организм человека, 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чебным питанием, в том числе специализированными продуктами лечебного пит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ния, по назначению врача,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ния, в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том числе специализированных продуктов лечебного питания (по желанию пациента).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Обеспечение граждан лекарственными препаратами, медицинскими издели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ми, лечебным питанием, в том числе специализированными продуктами лечебного питания, осуществляется по медицинским показаниям с учетом видов, условий и форм оказания медицинской федерального бюджета, бюджета республики, а также за счет средств системы обязательного медицинского страхования.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оказании первичной медико-санитарной помощи в амбулаторно-поликлинических условиях в экстренной и неотложной форме, первичной медико-санитарной помощи в условиях дневного стационара, специализированной, в том числе высокотехнологичной, специализированной, в том числе высокотехнологи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ной, медицинской помощи в стационарных условиях, а также паллиативной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помощи в стационарных условиях, обеспечение лекарственными препар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тами и медицинскими изделиями всех категорий граждан осуществляется бесплатно в соответствии с перечнем жизненно необходимых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важнейших лекарственных препаратов (далее - ЖНВЛП), ежегодно утверждаемым Правительством Российской Федерации, и со стандартами оказания медицинской помощи, утверждаемыми Ми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здравом России.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Обеспечение лекарственными препаратами и медицинскими изделиями при оказании скорой, в том числе скорой специализированной, медицинской помощи в экстренной или неотложной форме вне медицинской организации осуществляется бесплатно за счет средств обязательного медицинского страхования и соответств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ющих бюджетов в соответствии с перечнем ЖНВЛП и перечнем медицинских изд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лий.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решению врачебной комиссии медицинской организации пациентам при оказании им медицинской помощи в стационарных условиях, в том числе при ок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зании специализированной, скорой и паллиативной помощи, а также в дневных ст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ционарах, могут быть назначены лекарственные препараты, не включенные в пер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чень ЖНВЛП либо отсутствующие в стандарте оказания медицинской помощи, в случаях их замены из-за индивидуальной непереносимости, по жизненным показ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ниям.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Лекарственные препараты приобретаются медицинской организацией в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рядке, установленном действующим законодательством в области закупок товаров, работ и услуг.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оказании медицинской помощи в стационарных и амбулаторных услов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ях назначение и выписывание лекарственных препаратов осуществляется в соотве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ствии с </w:t>
      </w:r>
      <w:hyperlink r:id="rId36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приказом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Министерства здравоохранения Российской Федерации от 24 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ября 2021 г.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1094н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утверждении Порядка назначения лекарственных преп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ратов, форм рецептурных бланков на лекарственные препараты, Порядка оформл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указанных бланков, их учета и хранения, форм бланков рецептов, содержащих назначение наркотических средств или психотропных веществ, Порядка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их изгото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ления, распределения, регистрации, учета и хранения, а также Правил оформления бланков рецептов, в том числе в форме электронных документов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проведении лечения в условиях поликлиники и на дому лекарственное обеспечение осуществляется за счет личных сре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дств гр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аждан, за исключением ок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зания экстренной и неотложной медицинской помощи и за исключением категорий, имеющих право на получение соответствующих мер социальной поддержки, уст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новленных законодательством Российской Федерации, автономного округа.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Бесплатное лекарственное обеспечение, обеспечение медицинскими издели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 отдельных категорий граждан, имеющих право на получение соответствующих мер социальной поддержки, установленных федеральным законодательством, при оказании им первичной медико-санитарной помощи в условиях поликлиники и на дому осуществляется в порядке, установленном федеральными законами от 17 июля 1999 г. </w:t>
      </w:r>
      <w:hyperlink r:id="rId37">
        <w:r w:rsidR="004A327E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178-ФЗ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государственной социальной помощи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от 21 ноября 2011 г. </w:t>
      </w:r>
      <w:r w:rsidR="007606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hyperlink r:id="rId38">
        <w:r w:rsidR="004A327E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323-ФЗ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охране здоровья граждан в Российской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постановлени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 Правительства Российской Федерации от 26 апреля 2012 г. </w:t>
      </w:r>
      <w:hyperlink r:id="rId39">
        <w:r w:rsidR="004A327E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403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порядке ведения регистра лиц, страдающих жизнеугрожающими и хроническими прогресс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рующими редкими (орфанными) заболеваниями, приводящими к сокращению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должительности жизни граждан или их инвалидности, и его регионального сегме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от 26 ноября 2018 г. </w:t>
      </w:r>
      <w:hyperlink r:id="rId40">
        <w:r w:rsidR="004A327E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1416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порядке организации обеспечения лекарстве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ными препаратами лиц, больных гемофилией, муковисцидозом, гипофизарным нанизмом, болезнью Гоше, злокачественными новообразованиями лимфоидной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кроветворной и родственных им тканей, рассеянным склерозом, гемолитико-уремическим синдромом, юношеским артритом с системным началом, мукополис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харидозом I, II и VI типов, лиц после трансплантации органов и (или) тканей, а та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 о признании утратившими силу некоторых актов Правительства Российской Ф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от 30 июля 1994 г. </w:t>
      </w:r>
      <w:hyperlink r:id="rId41">
        <w:r w:rsidR="004A327E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890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государственной поддержке развития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мышленности и улучшении обеспечения населения и учреждений здравоохранения лекарственными средствами и изделиями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медицинского назначения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</w:t>
      </w:r>
      <w:r w:rsidR="007606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становление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890).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предоставлении бесплатно лекарственных препаратов в соответствии с </w:t>
      </w:r>
      <w:hyperlink r:id="rId42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постановлением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890 в случае недостаточности фармакотерапии по жизненно важным показаниям могут применяться иные лекарственные препараты и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ские изделия по решению врачебной комиссии медицинской организации.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организация предоставляет информацию об аптечных организ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циях, осуществляющих отпуск гражданам лекарственных препаратов, медицинских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изделий и специализированных продуктов лечебного питания для детей-инвалидов, выписанных в соответствии с Перечнями.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Отпуск аптечными организациями лекарственных препаратов, медицинских изделий и специализированных продуктов лечебного питания для детей-инвалидов осуществляется в порядке, установленном для отпуска лекарственных препаратов.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предоставлением необходимых лекарственных препаратов и медицинских изделий граждане обращаются в медицинские организации, оказывающие перви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ную медико-санитарную помощь, а за предоставлением специализированных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дуктов лечебного питания для детей-инвалидов обращаются в медицинскую орган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зацию, оказывающую медико-генетическую помощь.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нетипичном течении заболевания, наличии осложнений основного заб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левания и (или) сопутствующих заболеваний, при назначении лекарственных преп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ратов, особенности взаимодействия и совместимости которых согласно инструкц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ям по их применению приводят к снижению эффективности и безопасности фарм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котерапии и (или) создают потенциальную опасность для жизни и здоровья пацие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та, а также наличия у пациента индивидуальной непереносимости лекарственного препарата, либо по жизненным показаниям, по решению врачебной комиссии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организации назначаются и выписываются иные лекарственные препараты.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Обеспечение граждан медицинскими изделиями, расходными материалами при оказании первичной медико-санитарной помощи в амбулаторно-поликлинических условиях, в условиях дневного стационара, специализированной медицинской помощи, в том числе высокотехнологичной, скорой медицинской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мощи, в том числе скорой специализированной, паллиативной медицинской помощи в стационарных условиях, при оказании стоматологической помощи осуществляется бесплатно в соответствии со стандартами оказания медицинской помощи, утвержд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емыми Минздравом России.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оказании специализированной, в том числе высокотехнологичной,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помощи в стационарных условиях по медицинским показаниям пациенты обеспечиваются медицинскими изделиями, включенными в перечень медицинских имплантируемых в организм человека, утверждаемым Правительством Российской Федерации. Непосредственное имплантирование медицинских изделий осуществл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ется после получения добровольного согласия от пациента или его законного пре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ставителя на соответствующее медицинское вмешательство.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Обеспечение медицинских организаций кровью и (или) ее компонентами на безвозмездной основе осуществляется в установленном порядке государственным бюджетным учреждением здравоохранения Республики Тыва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Станция переливания крови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7606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Станция переливания крови).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Станция переливания крови передает в медицинские организации республики заготовленные, переработанные и прошедшие вирусологическое тестирование кровь и (или) ее компоненты, которые направляются на карантинизацию (свежезамор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женная плазма) или на пополнение стратегического резерва.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экстренных случаях при наличии запасов по заявкам медицинских орган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заций, оказывающих медицинскую помощь в стационарных условиях, компоненты крови на безвозмездной основе передаются в кабинеты трансфузионной терапии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дицинских организаций, оказывающих медицинскую помощь в стационарных усл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виях, направившие заявку на кровь и (или) ее компоненты.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Обеспечение граждан в рамках оказания паллиативной медицинской помощи для использования на дому медицинскими изделиями, предназначенными для по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дому, осуществляется в соответствии с Порядком, утвержденным приказом Министерства здравоохранения Республики Тыва от 22 мая 2019 г. </w:t>
      </w:r>
      <w:r w:rsidR="007606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568пр/19.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7.8.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рамках мероприятий по профилактике заболеваний и формированию здорового образа жизни, осуществляемых в рамках Территориальной программы, включая меры по профилактике распространения ВИЧ-инфекции и гепатита C,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водятся профилактические мероприятия, в том числе в соответствии с приказами Министерства здравоохранения Российской Федерации от 27 апреля 2021 г. </w:t>
      </w:r>
      <w:hyperlink r:id="rId43">
        <w:r w:rsidR="004A327E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404н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утверждении порядка проведения профилактического медицинского осмотра и диспансеризации определенных групп взрослого населения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от 10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августа 2017 г. </w:t>
      </w:r>
      <w:hyperlink r:id="rId44">
        <w:r w:rsidR="004A327E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514н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Порядке проведения профилактических медицинских осмотров нес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вершеннолетних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 изменениями и дополнениями), от 15 февраля 2013 г. </w:t>
      </w:r>
      <w:hyperlink r:id="rId45">
        <w:r w:rsidR="004A327E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72н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606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проведении диспансеризации пребывающих в стационарных учреждениях детей-сирот и детей, находящихся в трудной жизненной ситуации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диспансеризация определенных гру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пп взр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ослого населения;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диспансеризация детей-сирот и детей, находящихся в трудной жизненной 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туации;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диспансеризация детей-сирот и детей, оставшихся без попечения родителей;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диспансерное наблюдение женщин в период беременности, здоровых детей и лиц с хроническими заболеваниями, предупреждение абортов, санитарно-гигиеническое просвещение граждан;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проведение профилактических прививок в соответствии с национальным 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лендарем профилактических прививок и календарем профилактических прививок по эпидемическим показаниям;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проведение профилактических осмотров с целью раннего выявления забол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ваний и факторов риска </w:t>
      </w:r>
      <w:r w:rsidR="00D030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профилактические медицинские осмотры взрослого нас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ления и медицинские осмотры несовершеннолетних;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формирование мотивации к ведению здорового образа жизни (организации здорового питания, режима двигательной активности, отказа от вредных привычек) в медицинских организациях, в том числе в центрах здоровья (для взрослого и де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ского населения), кабинетах и отделениях медицинской профилактики, включая обучение основам здорового образа жизни, в том числе в школах здоровья;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информирование по вопросам профилактики различных заболеваний, проп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ганде здорового образа жизни;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информирование граждан о факторах, способствующих укреплению здоровья, а также о факторах, оказывающих на здоровье вредное влияние;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консультирование по вопросам сохранения и укрепления здоровья, профила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тике заболеваний.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Профилактика заболеваний включает проведение следующих мероприятий, осуществляемых медицинскими организациями: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мероприятия по профилактике абортов;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комплексное обследование и динамическое наблюдение в центрах здоровья;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мероприятия по профилактике наркологических расстройств и расстройств поведения, по сокращению потребления алкоголя и табака;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обучение пациентов в школах здоровья.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Мероприятия по повышению информированности граждан по вопросам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филактики ВИЧ-инфекции и гепатита C, а также заболеваний, ассоциированных с ВИЧ-инфекцией, в том числе с привлечением социально ориентированных неко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мерческих организаций: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проведение мероприятий по раннему выявлению, профилактике вирусного 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патита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 также повышению настороженности населения в отношении гепатита С, в том числе в рамках Всемирного дня борьбы с гепатитом;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информационно-просветительских мероприятий для работодат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лей и работников по вопросам профилактики вирусного гепатита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рабочих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стах с фокусом на группы населения с повышенным риском инфицирования;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проведение информационной кампании, направленной на информирование населения Республики Тыва по вопросам ВИЧ-инфекции и гепатита C, в том числе создание и трансляция передач в средствах массовой информации;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проведение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экспресс-тестирования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ВИЧ-инфекцию, в том числе ключевых групп населения;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групп взаимопомощи лицам, живущим с ВИЧ-инфекцией;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разработка и изготовление информационно-просветительских материалов,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лиграфической продукции (брошюры, буклеты, плакаты, стикеры, методические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собия, календари), тематической сувенирной продукции по вопросам профилактики ВИЧ-инфекции и гепатита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изготовление и размещение наружной и внутренней рекламы, тематических внешних электронных носителей информации с аудио- и видеоматериалами;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изготовление и прокат роликов социальной рекламы в средствах массовой 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формации, на предприятиях, в организациях, транспорте и в общественных местах, в том числе с использованием информационно-телекоммуникационной сети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нет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 вопросам профилактики ВИЧ-инфекции и гепатита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proofErr w:type="gramEnd"/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7.9. Условия и сроки диспансеризации населения для отдельных категорий населения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Диспансеризация взрослого и детского населения проводится государстве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ными бюджетными учреждениями здравоохранения Республики Тыва (далее -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дицинские организации), участвующими в реализации Территориальной программы ОМС, в части оказания первичной медико-санитарной помощи, при наличии лице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зии на осуществление медицинской деятельности.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отсутствия у медицинской организации, осуществляющей диспанс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ризацию, лицензии на медицинскую деятельность по отдельным видам работ (услуг), необходимым для проведения диспансеризации в полном объеме,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ская организация заключает договор с иной медицинской организацией, имеющей лицензию на требуемые виды работ (услуг), о привлечении соответствующих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цинских работников к проведению диспансеризации.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Диспансеризация проводится при наличии информированного добровольного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согласия гражданина или его законного представителя, данного по форме и в поря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ке, утвержденным Министерством здравоохранения Российской Федерации. Гра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данин проходит диспансеризацию в медицинской организации, в которой он пол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чает первичную медико-санитарную помощь.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Гражданин или его законный представитель вправе отказаться от проведения диспансеризации в целом либо от отдельных видов медицинских мероприятий, вх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дящих в объем диспансеризации, в порядке и по форме, утвержденным Министе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ством здравоохранения Российской Федерации.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выявлении у гражданина в процессе диспансеризации медицинских пок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заний к проведению исследований, осмотров и мероприятий, не входящих в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грамму диспансеризации, они назначаются и выполняются гражданину в соотве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ствии с порядками по профилю выявленной или предполагаемой патологии на осн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 стандартов оказания медицинской помощи.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Кроме того, проводится ежегодно 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а также пребывающих в стационарных учреждениях детей-сирот и детей, находящихся в трудной жизненной ситуации.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Детям-сиротам и детям, оставшимся без попечения родителей, в случае выя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ления у них заболеваний предоставляется медицинская помощь всех видов, включая специализированную, в том числе высокотехнологичную, медицинскую помощь, а также медицинскую реабилитацию за счет средств обязательного медицинского страхования и средств республиканского бюджета Республики Тыва.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7.10. Специализированная медицинская помощь оказывается в экстренной, неотложной и плановой формах.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Специализированная медицинская помощь организуется и оказывается в соо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ветствии с порядками оказания медицинской помощи и на основе стандартов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цинской помощи, утвержденных Министерством здравоохранения Российской Ф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дерации, в случае их отсутствия </w:t>
      </w:r>
      <w:r w:rsidR="000B19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соответствии с клиническими рекомендациями (протоколами лечения), другими нормативными правовыми документами.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Больные размещаются в палатах вместительностью не более 6 мест. Напра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ление в палату пациентов, поступивших на плановую госпитализацию, осуществл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ется в течение часа с момента поступления в стационар. Питание больного, пров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дение лечебно-диагностических манипуляций, лекарственное обеспечение начин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ются с момента поступления в отделение стационара. Обеспечение пациентов пит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нием осуществляется в соответствии с нормативами.</w:t>
      </w:r>
    </w:p>
    <w:p w:rsidR="00F16718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7.11. Лечащий врач обязан информировать больного, а в случаях лечения несовершеннолетних детей в возрасте до 15 лет </w:t>
      </w:r>
      <w:r w:rsidR="000B19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его родителей или законных пре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ставителей, о ходе лечения, прогнозе, необходимом индивидуальном режиме. 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министрация медицинской организации обязана обеспечить хранение одежды и личных вещей пациента, исключающее хищение и порчу, до момента выписки.</w:t>
      </w:r>
    </w:p>
    <w:p w:rsidR="000B1915" w:rsidRPr="00DC7A9F" w:rsidRDefault="000B1915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7.12. Максимальное время ожидания госпитализации составляет не более трех часов с момента определения показаний. Больной должен быть осмотрен в прие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ном отделении не позднее 30 минут с момента обращения, а при угрожающих жизни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состояниях </w:t>
      </w:r>
      <w:r w:rsidR="000B19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немедленно. В случаях, когда для окончательной постановки диагноза требуются динамическое наблюдение и полный объем неотложных лечебно-диагностических мероприятий, допускается нахождение больного в приемном отд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лении до 4 часов. За этот период больному осуществляется полный объем неотло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лечебно-диагностических мероприятий.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7.13. Экстренная медицинская помощь должна быть оказана при обращении пациента в любое время суток. После оказания неотложной помощи и определения маршрута пациента транспортабельный больной может быть переведен в соотве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ствующее отделение медицинской организации.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7.14. Плановая госпитализация осуществляется только при наличии у больн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результатов диагностических исследований, которые могут быть проведены в 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булаторных условиях, и при возможности проведения необходимых методов обсл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дования в медицинской организации.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7.15.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медицинских организациях, оказывающих специализированную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цинскую помощь в стационарных условиях, ведется лист ожидания специализир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ванной медицинской помощи, оказываемой в плановой форме, и осуществляется информирование граждан в доступной форме, в том числе с использованием 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формационно-телекоммуникационной сети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 сроках ожидания оказ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специализированной медицинской помощи с учетом требований законодател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ства Российской Федерации в области персональных данных.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7.16. Объем оказания помощи при плановой госпитализации определяется стандартами медицинской помощи в соответствии с лицензией медицинской орг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низации установленного образца. В случаях, когда необходимый объем помощи 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ходит за рамки возможности медицинской организации, больной должен быть пер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веден в другой стационар с адекватными возможностями.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7.17. Больные, женщины в период беременности, родов и послеродовый пер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 обеспечиваются лечебным питанием в соответствии с физиологическими норм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ми, утвержденными Министерством здравоохранения Российской Федерации.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7.18. Одному из родителей или иному члену семьи, или иному законному представителю по усмотрению родителей предоставляется право на пребывание в больнице с обеспечением питания и койко-места при уходе: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ребенком-инвалидом независимо от наличия медицинских показаний;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ребенком до достижения им возраста четырех лет независимо от наличия медицинских показаний;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ребенком старше четырех лет при наличии медицинских показаний.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7.19. Пациенты, находящиеся на лечении в дневном стационаре всех типов, обеспечиваются лекарственными препаратами. Пациенты, находящиеся на лечении в дневном стационаре при стационаре, при продолжительности лечения более 4 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 обеспечиваются питанием.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7.20.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Размещение пациентов в палатах на три и более мест осуществляется при условии выполнения санитарно-гигиенических требований по количеству палатных площадей на 1 койку, а размещение в маломестных палатах (боксах) по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ским и (или) эпидемиологическим показаниям проводится согласно </w:t>
      </w:r>
      <w:hyperlink r:id="rId46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приказу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стерства здравоохранения и социального развития Российской Федерации от 15 мая 2012 г.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535н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утверждении перечня медицинских и эпидемиологических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казаний к размещению пациентов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маломестных палатах (боксах)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7.21. Индивидуальный медицинский пост предоставляется по медицинским показаниям и при оказании медицинской помощи в отделении реанимации и блоках интенсивной терапии.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7.22. Порядок предоставления транспортных услуг при сопровождении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цинским работником пациента, находящегося на лечении в стационарных условиях.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Транспортировка осуществляется медицинской организацией, оказывающей медицинскую помощь пациенту в стационарных условиях, по предварительному 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гласованию с медицинской организацией, оказывающей диагностические исслед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вания и возможный объем медицинской помощи.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Сопровождение пациента в медицинскую организацию для выполнения ди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гностических исследований и лечения осуществляется медицинским персоналом медицинской организации, оказывающей медицинскую помощь пациенту в стаци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нарных условиях. В качестве сопровождающего медицинского работника может быть врач или средний медицинский персонал.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Транспортировка пациента осуществляется санитарным транспортом и за счет средств медицинской организации, оказывающей медицинскую помощь пациенту в стационарных условиях.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проведения диагностических исследований и лечения пациенту оформл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ются: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направление, выданное лечащим врачом и подписанное заведующим отдел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нием;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выписка из медицинской карты стационарного больного, содержащая инфо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мацию о клиническом диагнозе, результатах, проведенных инструментальных и 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бораторных исследований и обоснование необходимости проведения диагностич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ского исследования и лечения.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Направление должно содержать информацию о паспортных данных пациента, полиса обязательного медицинского страхования, в случае направления детей </w:t>
      </w:r>
      <w:r w:rsidR="000B19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данные свидетельства о рождении, полиса обязательного медицинского страхов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ния, паспортные данные одного из родителей.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7.23. Сроки ожидания медицинской помощи, оказываемой в плановой форме, в том числе сроки ожидания оказания медицинской помощи в стационарных усл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виях, проведения отдельных диагностических обследований, а также консультации врачей-специалистов.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целях обеспечения прав граждан на получение бесплатной медицинской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мощи предельные сроки ожидания составляют: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вышать 24 часов с момента обращения пациента в медицинскую организацию;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сроки ожидания оказания первичной медико-санитарной помощи в неотло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 форме не должны превышать 2 часов с момента обращения пациента в мед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цинскую организацию;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сроки проведения консультаций врачей-специалистов (за исключением под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зрения на онкологическое заболевание) не должны превышать 14 рабочих дней со дня обращения пациента в медицинскую организацию; сроки проведения консул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таций врачей-специалистов в случае подозрения на онкологическое заболевание не должны превышать 3 рабочих дней;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вые исследования) и лабораторных исследований при оказании первичной медико-санитарной помощи не должны превышать 14 рабочих дней со дня назначения 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следований (за исключением исследований при подозрении на онкологическое 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болевание);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сроки проведения компьютерной томографии (включая однофотонную эми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сионную компьютерную томографию), магнитно-резонансной томографии и анги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графии при оказании первичной медико-санитарной помощи (за исключением 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следований при подозрении на онкологическое заболевание) не должны превышать 14 рабочих дней со дня назначения;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сроки проведения диагностических инструментальных и лабораторных иссл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сроки ожидания оказания специализированной (за исключением высокотехн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кологическими заболеваниями </w:t>
      </w:r>
      <w:r w:rsidR="000B19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 рабочих дней с момента гистологической вер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фикации опухоли или с момента установления предварительного диагноза забол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вания (состояния);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время доезда бригад скорой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дицинской помощи может быть обоснованно скорректировано с учетом транспор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 доступности, плотности населения, а также климатических и географических особенностей регионов.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медицинских организациях, оказывающих специализированную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скую помощь в стационарных условиях, ведется лист ожидания специализирова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 медицинской помощи, оказываемой в плановой форме, и осуществляется 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формирование граждан в доступной форме, в том числе с использованием информ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ционно-телекоммуникационной сети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 сроках ожидания оказания сп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циализированной медицинской помощи с учетом требований законодательства Ро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сийской Федерации в области персональных данных.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7.24. 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руководитель структурного подразделения медицинской организации, рук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медицинской организации;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страховая медицинская организация, включая своего страхового представит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 государственной власти субъекта Российской Федерации в сфере охр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 здоровья, территориальный орган Росздравнадзора, территориальный фонд об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зательного медицинского страхования;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организации, включая Общественный совет по защите прав п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циентов при органе государственной власти субъекта Российской Федерации в сф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 охраны здоровья, региональное отделение Общественного совета по защите прав пациентов при территориальном органе Росздравнадзора, профессиональные 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коммерческие медицинские и пациентские организации.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7.25. Порядок и размеры возмещения расходов, связанных с оказанием гра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данам медицинской помощи в экстренной форме медицинской организацией, не участвующей в реализации Территориальной программы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оказании бесплатной медицинской помощи в экстренной форме медици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ской организацией, не участвующей в реализации Территориальной программы, расходы на оказание медицинской помощи гражданам возмещаются медицинской организацией по месту прикрепления для медицинского обслуживания (далее </w:t>
      </w:r>
      <w:r w:rsidR="000B19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служивающая медицинская организация) в соответствии с договором, заключенным между медицинской организацией, не участвующей в реализации Территориальной программы, и обслуживающей медицинской организацией, согласно Федеральному </w:t>
      </w:r>
      <w:hyperlink r:id="rId47"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закону</w:t>
        </w:r>
      </w:hyperlink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5 апреля 2013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44-ФЗ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контрактной системе в сфере закупок тов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ров, работ, услуг для обеспечения государственных и муниципальных нужд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Медицинская организация, не участвующая в реализации Территориальной программы, в течение 5 рабочих дней после оказания медицинской помощи в эк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тренной форме оформляет выписку из медицинской карты больного с указанием 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дифицированного диагноза в соответствии с международной классификацией 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лезней, счет-фактуру в связи с оказанием медицинской помощи и направляет их в соответствующую обслуживающую медицинскую организацию, с которой заключен договор.</w:t>
      </w:r>
      <w:proofErr w:type="gramEnd"/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Возмещение расходов осуществляется в размере 1492,0 рубля за один случай оказания экстренной медицинской помощи.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Врачебная комиссия обслуживающей медицинской организации, с которой заключен договор, осуществляет проверку счетов-фактур, сведений об оказанной гражданам медицинской помощи, качества оказанной медицинской помощи.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7.26.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лиативной медицинской помощи на основании межрегионального соглашения, 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ключаемого субъектами Российской Федерации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включающего двустороннее урег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лирование вопроса возмещения затрат.</w:t>
      </w:r>
    </w:p>
    <w:p w:rsidR="00D91E77" w:rsidRPr="00DC7A9F" w:rsidRDefault="00D91E77" w:rsidP="000B1915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D030F6" w:rsidP="000B1915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11" w:name="P532"/>
      <w:bookmarkEnd w:id="11"/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8</w:t>
      </w:r>
      <w:r w:rsidR="00F16718" w:rsidRPr="00DC7A9F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. Критерии доступности и качества медицинской помощи</w:t>
      </w:r>
    </w:p>
    <w:p w:rsidR="00F16718" w:rsidRPr="00DC7A9F" w:rsidRDefault="00F16718" w:rsidP="000B1915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Территориальной программой устанавливаются целевые значения критериев доступности и качества медицинской помощи, на основе которых проводится ко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плексная оценка их уровня и динамики.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8.1. Критериями доступности медицинской помощи являются: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удовлетворенность населения доступностью медицинской помощи, в том чи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 городского и сельского населения (процентов числа опрошенных);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расходов на оказание медицинской помощи в условиях дневных стаци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наров в общих расходах на территориальную программу;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доля расходов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оказание медицинской помощи в амбулаторных условиях в неотложной форме в общих расходах на территориальную программу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ным органам исполнительной власти, в общем числе пациентов, которым была ок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зана специализированная медицинская помощь в стационарных условиях в рамках территориальной программы обязательного медицинского страхования;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посещений выездной патронажной службой на дому для оказания палл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ативной медицинской помощи детскому населению в общем количестве посещений по паллиативной медицинской помощи детскому населению;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число пациентов, которым оказана паллиативная медицинская помощь по 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пациентов, страдающих хроническими неинфекционными заболевани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ми, взятых под диспансерное наблюдение, в общем количестве пациентов, страд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ющих хроническими неинфекционными заболеваниями;</w:t>
      </w:r>
    </w:p>
    <w:p w:rsidR="005809C6" w:rsidRPr="00DC7A9F" w:rsidRDefault="005809C6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пациентов, находящихся в стационарных организациях социального 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служивания и страдающих хроническими неинфекционными заболеваниями, пол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чивших медицинскую помощь в рамках диспансерного наблюдения;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граждан, обеспеченных лекарственными препаратами, в общем колич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стве льготных категорий граждан.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8.2. Критериями качества медицинской помощи являются: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ванных заболеваний в течение года у несовершеннолетних;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впервые выявленных онкологических заболеваний при профилактич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ских медицинских осмотрах, в том числе в рамках диспансеризации, в общем кол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честве впервые в жизни зарегистрированных онкологических заболеваний в течение года;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впервые выявленных онкологических заболеваний при профилактич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ских медицинских осмотрах, в том числе в рамках диспансеризации, от общего 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личества лиц, прошедших указанные осмотры;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пациентов со злокачественными новообразованиями, взятых под диспа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серное наблюдение, в общем количестве пациентов со злокачественными новообр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зованиями;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доля пациентов с инфарктом миокарда, госпитализированных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первые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12 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 от начала заболевания, в общем количестве госпитализированных пациентов с инфарктом миокарда;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пациентов с острым инфарктом миокарда, которым проведено стентир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вание коронарных артерий, в общем количестве пациентов с острым инфарктом миокарда, имеющих показания к его проведению;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пациентов с острым и повторным инфарктом миокарда, которым выез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ной бригадой скорой медицинской помощи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тромболизис, в общем колич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стве пациентов с острым и повторным инфарктом миокарда, имеющих показания к его проведению, которым оказана медицинская помощь выездными бригадами ск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рой медицинской помощи;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пациентов с острым инфарктом миокарда, которым проведена тромбол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тическая терапия, в общем количестве пациентов с острым инфарктом миокарда, имеющих показания к ее проведению;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пациентов с острыми цереброваскулярными болезнями, госпитализир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ванных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первые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6 часов от начала заболевания, в общем количестве госпитализир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ванных в первичные сосудистые отделения или региональные сосудистые центры пациентов с острыми цереброваскулярными болезнями;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пациентов с острым ишемическим инсультом, которым проведена тро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болитическая терапия, в общем количестве пациентов с острым ишемическим 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сультом, госпитализированных в первичные сосудистые отделения или регионал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ные сосудистые центры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первые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6 часов от начала заболевания;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пациентов с острым ишемическим инсультом, которым проведена тро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болитическая терапия, в общем количестве пациентов с острым ишемическим 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сультом, госпитализированных в первичные сосудистые отделения или регионал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ные сосудистые центры;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нии при оказании паллиативной медицинской помощи;</w:t>
      </w:r>
    </w:p>
    <w:p w:rsidR="002F0CDF" w:rsidRPr="00DC7A9F" w:rsidRDefault="002F0CDF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пациентов, обследованных перед проведением вспомогательных репр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дуктивных технологий в соответствии с критериями качества проведения программ вспомогательных репродуктивных технологий клинических р</w:t>
      </w:r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екомендаций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</w:t>
      </w:r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ское бесплодие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2F0CDF" w:rsidRPr="00DC7A9F" w:rsidRDefault="002F0CDF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число циклов ЭКО, выполняемых медицинской организацией, в </w:t>
      </w:r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течени</w:t>
      </w:r>
      <w:proofErr w:type="gramStart"/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proofErr w:type="gramEnd"/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одн</w:t>
      </w:r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го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</w:t>
      </w:r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; </w:t>
      </w:r>
    </w:p>
    <w:p w:rsidR="002F0CDF" w:rsidRPr="00DC7A9F" w:rsidRDefault="002F0CDF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родов у женщин после лечения бесплодия с применением процедуры экстракорпорального оплодотворения (на циклы с переносом эмбрионов);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количество обоснованных жалоб, в том числе на несоблюдение сроков ожид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оказания и на отказ в оказании медицинской помощи, предоставляемой в ра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ках территориальной программы;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количество случаев госпитализации с диагнозом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ронхиальная астма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100 тыс. населения в год;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количество случаев госпитализации с диагнозом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роническая обструктивная болезнь легких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100 тыс. населения;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количество случа</w:t>
      </w:r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ев госпитализации с диагнозом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ипертоническая болезнь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100 тыс. населения в год;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количество случаев госпитализации с диагнозом 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5809C6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ахарный диабет</w:t>
      </w:r>
      <w:r w:rsidR="008A5150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100 тыс. населения в год;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доля пациентов, прооперированных в течение двух дней после поступления в стационар по поводу перелома шейки бедра, от всех прооперированных по поводу указанного диагноза;</w:t>
      </w:r>
    </w:p>
    <w:p w:rsidR="00F16718" w:rsidRPr="00DC7A9F" w:rsidRDefault="00F16718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количество пациентов с гепатитом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proofErr w:type="gramEnd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получивших противовирусную терапию, на 100 тыс. населения в год.</w:t>
      </w:r>
    </w:p>
    <w:p w:rsidR="005809C6" w:rsidRPr="00DC7A9F" w:rsidRDefault="005809C6" w:rsidP="00DC7A9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Целевые значения критериев доступности и качества медицинской помощи на соответствующий год не могут отличаться от значений показателей и (или) резул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татов, установленных в региональных проектах национальных проектов </w:t>
      </w:r>
      <w:hyperlink r:id="rId48">
        <w:r w:rsidR="008A5150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«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Здрав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о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охранение</w:t>
        </w:r>
      </w:hyperlink>
      <w:r w:rsidR="00B04D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49">
        <w:r w:rsidR="008A5150"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«</w:t>
        </w:r>
        <w:r w:rsidRPr="00DC7A9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Демография</w:t>
        </w:r>
      </w:hyperlink>
      <w:r w:rsidR="00B04D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16718" w:rsidRPr="00DC7A9F" w:rsidRDefault="00F16718" w:rsidP="0033590E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82BE0" w:rsidRDefault="00E82BE0" w:rsidP="0033590E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E82BE0" w:rsidSect="00006982">
          <w:pgSz w:w="11906" w:h="16838"/>
          <w:pgMar w:top="1134" w:right="567" w:bottom="1134" w:left="1134" w:header="624" w:footer="624" w:gutter="0"/>
          <w:pgNumType w:start="1"/>
          <w:cols w:space="708"/>
          <w:titlePg/>
          <w:docGrid w:linePitch="360"/>
        </w:sectPr>
      </w:pPr>
    </w:p>
    <w:p w:rsidR="00F16718" w:rsidRPr="00DC7A9F" w:rsidRDefault="00F16718" w:rsidP="00E82BE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AB1AA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</w:t>
      </w:r>
    </w:p>
    <w:p w:rsidR="00246913" w:rsidRPr="00DC7A9F" w:rsidRDefault="00F16718" w:rsidP="00E82BE0">
      <w:pPr>
        <w:pStyle w:val="ConsPlusNormal"/>
        <w:ind w:left="496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Территориальной программе</w:t>
      </w:r>
    </w:p>
    <w:p w:rsidR="00246913" w:rsidRPr="00DC7A9F" w:rsidRDefault="00F16718" w:rsidP="00E82BE0">
      <w:pPr>
        <w:pStyle w:val="ConsPlusNormal"/>
        <w:ind w:left="496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государственных</w:t>
      </w:r>
      <w:r w:rsidR="00246913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гарантий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бесплатного</w:t>
      </w:r>
      <w:proofErr w:type="gramEnd"/>
    </w:p>
    <w:p w:rsidR="00246913" w:rsidRPr="00DC7A9F" w:rsidRDefault="00F16718" w:rsidP="00E82BE0">
      <w:pPr>
        <w:pStyle w:val="ConsPlusNormal"/>
        <w:ind w:left="496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оказания гражданам</w:t>
      </w:r>
      <w:r w:rsidR="00246913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медицинской помощи</w:t>
      </w:r>
    </w:p>
    <w:p w:rsidR="00246913" w:rsidRPr="00DC7A9F" w:rsidRDefault="00F16718" w:rsidP="00E82BE0">
      <w:pPr>
        <w:pStyle w:val="ConsPlusNormal"/>
        <w:ind w:left="496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Республике Тыва</w:t>
      </w:r>
      <w:r w:rsidR="00246913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B1AA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="00AB1AAA"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2024</w:t>
      </w:r>
      <w:r w:rsidR="00AB1AA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</w:t>
      </w:r>
    </w:p>
    <w:p w:rsidR="00F16718" w:rsidRPr="00DC7A9F" w:rsidRDefault="00AB1AAA" w:rsidP="00E82BE0">
      <w:pPr>
        <w:pStyle w:val="ConsPlusNormal"/>
        <w:ind w:left="496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на плановый период 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2025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DC7A9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2026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годов</w:t>
      </w:r>
    </w:p>
    <w:p w:rsidR="00F16718" w:rsidRPr="00DC7A9F" w:rsidRDefault="00F16718" w:rsidP="00E82BE0">
      <w:pPr>
        <w:pStyle w:val="ConsPlusNormal"/>
        <w:ind w:left="496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B472A" w:rsidRPr="00E82BE0" w:rsidRDefault="002B472A" w:rsidP="00E82BE0">
      <w:pPr>
        <w:pStyle w:val="ConsPlusNormal"/>
        <w:ind w:left="4962"/>
        <w:jc w:val="right"/>
        <w:outlineLvl w:val="2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82BE0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Таблица 1</w:t>
      </w:r>
    </w:p>
    <w:p w:rsidR="00AB1AAA" w:rsidRPr="00E82BE0" w:rsidRDefault="00AB1AAA" w:rsidP="00E82BE0">
      <w:pPr>
        <w:pStyle w:val="ConsPlusTitle"/>
        <w:ind w:left="4962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p w:rsidR="00F16718" w:rsidRPr="00DC7A9F" w:rsidRDefault="00E82BE0" w:rsidP="00E82BE0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</w:p>
    <w:p w:rsidR="00F16718" w:rsidRPr="00E82BE0" w:rsidRDefault="00AB1AAA" w:rsidP="00E82BE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медицинских организаций, участвующих в реализации</w:t>
      </w:r>
    </w:p>
    <w:p w:rsidR="00E82BE0" w:rsidRDefault="00AB1AAA" w:rsidP="00E82BE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территориальной программы государственных гарантий, </w:t>
      </w:r>
    </w:p>
    <w:p w:rsidR="00E82BE0" w:rsidRDefault="00AB1AAA" w:rsidP="00E82BE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 том</w:t>
      </w:r>
      <w:r w:rsid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числе территориальной программы </w:t>
      </w:r>
      <w:proofErr w:type="gramStart"/>
      <w:r w:rsidRP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обязательного</w:t>
      </w:r>
      <w:proofErr w:type="gramEnd"/>
      <w:r w:rsidRP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</w:p>
    <w:p w:rsidR="00E82BE0" w:rsidRDefault="00AB1AAA" w:rsidP="00E82BE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медицинского</w:t>
      </w:r>
      <w:r w:rsid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страхования, и перечень </w:t>
      </w:r>
      <w:proofErr w:type="gramStart"/>
      <w:r w:rsidRP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медицинских</w:t>
      </w:r>
      <w:proofErr w:type="gramEnd"/>
      <w:r w:rsidRP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</w:p>
    <w:p w:rsidR="00E82BE0" w:rsidRDefault="00AB1AAA" w:rsidP="00E82BE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организаций, проводящих</w:t>
      </w:r>
      <w:r w:rsid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proofErr w:type="gramStart"/>
      <w:r w:rsidRP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профилактические</w:t>
      </w:r>
      <w:proofErr w:type="gramEnd"/>
      <w:r w:rsidRP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</w:p>
    <w:p w:rsidR="00F16718" w:rsidRDefault="00AB1AAA" w:rsidP="00E82BE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82BE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медицинские осмотры и диспансеризацию</w:t>
      </w:r>
    </w:p>
    <w:p w:rsidR="00E82BE0" w:rsidRPr="00E82BE0" w:rsidRDefault="00E82BE0" w:rsidP="00E82BE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18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957"/>
        <w:gridCol w:w="4275"/>
        <w:gridCol w:w="1228"/>
        <w:gridCol w:w="1229"/>
        <w:gridCol w:w="1147"/>
        <w:gridCol w:w="875"/>
      </w:tblGrid>
      <w:tr w:rsidR="00F16718" w:rsidRPr="008367A0" w:rsidTr="00D971BD">
        <w:trPr>
          <w:trHeight w:val="20"/>
          <w:jc w:val="center"/>
        </w:trPr>
        <w:tc>
          <w:tcPr>
            <w:tcW w:w="495" w:type="dxa"/>
            <w:vMerge w:val="restart"/>
          </w:tcPr>
          <w:p w:rsidR="00F16718" w:rsidRPr="008367A0" w:rsidRDefault="00AB1AAA" w:rsidP="008367A0">
            <w:pPr>
              <w:pStyle w:val="ConsPlusNormal"/>
              <w:tabs>
                <w:tab w:val="left" w:pos="16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№</w:t>
            </w:r>
            <w:r w:rsidR="00F16718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="00F16718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</w:t>
            </w:r>
            <w:proofErr w:type="gramEnd"/>
            <w:r w:rsidR="00F16718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/п</w:t>
            </w:r>
          </w:p>
        </w:tc>
        <w:tc>
          <w:tcPr>
            <w:tcW w:w="957" w:type="dxa"/>
            <w:vMerge w:val="restart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Код м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е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дици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ской орган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и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зации по реестру</w:t>
            </w:r>
          </w:p>
        </w:tc>
        <w:tc>
          <w:tcPr>
            <w:tcW w:w="4275" w:type="dxa"/>
            <w:vMerge w:val="restart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Наименование медицинской организации</w:t>
            </w:r>
          </w:p>
        </w:tc>
        <w:tc>
          <w:tcPr>
            <w:tcW w:w="4479" w:type="dxa"/>
            <w:gridSpan w:val="4"/>
          </w:tcPr>
          <w:p w:rsidR="00F16718" w:rsidRPr="008367A0" w:rsidRDefault="00B04DBC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В</w:t>
            </w:r>
            <w:r w:rsidR="00F16718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том числе:</w:t>
            </w: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495" w:type="dxa"/>
            <w:vMerge/>
          </w:tcPr>
          <w:p w:rsidR="00F16718" w:rsidRPr="008367A0" w:rsidRDefault="00F16718" w:rsidP="008367A0">
            <w:pPr>
              <w:pStyle w:val="ConsPlusNormal"/>
              <w:tabs>
                <w:tab w:val="left" w:pos="16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75" w:type="dxa"/>
            <w:vMerge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8" w:type="dxa"/>
            <w:vMerge w:val="restart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осущест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в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ляющие деятел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ь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ность в рамках в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ы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полнения госзадания за счет средств бюджета Республики Тыва</w:t>
            </w:r>
          </w:p>
        </w:tc>
        <w:tc>
          <w:tcPr>
            <w:tcW w:w="1229" w:type="dxa"/>
            <w:vMerge w:val="restart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proofErr w:type="gramStart"/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осущест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в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ляющие деятел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ь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ность в сфере об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я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зательного медици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ского стр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а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хования</w:t>
            </w:r>
            <w:proofErr w:type="gramEnd"/>
          </w:p>
        </w:tc>
        <w:tc>
          <w:tcPr>
            <w:tcW w:w="2022" w:type="dxa"/>
            <w:gridSpan w:val="2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из них:</w:t>
            </w: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495" w:type="dxa"/>
            <w:vMerge/>
          </w:tcPr>
          <w:p w:rsidR="00F16718" w:rsidRPr="008367A0" w:rsidRDefault="00F16718" w:rsidP="008367A0">
            <w:pPr>
              <w:pStyle w:val="ConsPlusNormal"/>
              <w:tabs>
                <w:tab w:val="left" w:pos="16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75" w:type="dxa"/>
            <w:vMerge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8" w:type="dxa"/>
            <w:vMerge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  <w:vMerge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4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провод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я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щие пр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филакт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и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ческие медици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ские осмотры и диспанс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е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ризацию</w:t>
            </w:r>
          </w:p>
        </w:tc>
        <w:tc>
          <w:tcPr>
            <w:tcW w:w="875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в том числе углу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б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ленную диспа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сериз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а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цию</w:t>
            </w: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495" w:type="dxa"/>
          </w:tcPr>
          <w:p w:rsidR="00F16718" w:rsidRPr="008367A0" w:rsidRDefault="00F16718" w:rsidP="008367A0">
            <w:pPr>
              <w:pStyle w:val="ConsPlusNormal"/>
              <w:tabs>
                <w:tab w:val="left" w:pos="16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4275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228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29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14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875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7</w:t>
            </w: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5727" w:type="dxa"/>
            <w:gridSpan w:val="3"/>
          </w:tcPr>
          <w:p w:rsidR="00F16718" w:rsidRPr="008367A0" w:rsidRDefault="00F16718" w:rsidP="008367A0">
            <w:pPr>
              <w:pStyle w:val="ConsPlusNormal"/>
              <w:tabs>
                <w:tab w:val="left" w:pos="169"/>
              </w:tabs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Медицинские организации, участвующие в Территориал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ь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ной программе, всего, из них:</w:t>
            </w:r>
          </w:p>
        </w:tc>
        <w:tc>
          <w:tcPr>
            <w:tcW w:w="1228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36</w:t>
            </w:r>
          </w:p>
        </w:tc>
        <w:tc>
          <w:tcPr>
            <w:tcW w:w="1229" w:type="dxa"/>
          </w:tcPr>
          <w:p w:rsidR="00F16718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57</w:t>
            </w:r>
          </w:p>
        </w:tc>
        <w:tc>
          <w:tcPr>
            <w:tcW w:w="114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tcW w:w="875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19</w:t>
            </w: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5727" w:type="dxa"/>
            <w:gridSpan w:val="3"/>
          </w:tcPr>
          <w:p w:rsidR="00F16718" w:rsidRPr="008367A0" w:rsidRDefault="00F16718" w:rsidP="008367A0">
            <w:pPr>
              <w:pStyle w:val="ConsPlusNormal"/>
              <w:tabs>
                <w:tab w:val="left" w:pos="169"/>
              </w:tabs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медицинские организации, подведомственные федерал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ь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а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ров</w:t>
            </w:r>
          </w:p>
        </w:tc>
        <w:tc>
          <w:tcPr>
            <w:tcW w:w="1228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14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495" w:type="dxa"/>
          </w:tcPr>
          <w:p w:rsidR="00F16718" w:rsidRPr="008367A0" w:rsidRDefault="00F1671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170001</w:t>
            </w:r>
          </w:p>
        </w:tc>
        <w:tc>
          <w:tcPr>
            <w:tcW w:w="42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Ре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публиканская больница </w:t>
            </w:r>
            <w:r w:rsidR="004A327E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№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1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495" w:type="dxa"/>
          </w:tcPr>
          <w:p w:rsidR="00F16718" w:rsidRPr="008367A0" w:rsidRDefault="00F1671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170002</w:t>
            </w:r>
          </w:p>
        </w:tc>
        <w:tc>
          <w:tcPr>
            <w:tcW w:w="42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Ре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публиканская больница </w:t>
            </w:r>
            <w:r w:rsidR="004A327E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№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2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495" w:type="dxa"/>
          </w:tcPr>
          <w:p w:rsidR="00F16718" w:rsidRPr="008367A0" w:rsidRDefault="00F1671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170004</w:t>
            </w:r>
          </w:p>
        </w:tc>
        <w:tc>
          <w:tcPr>
            <w:tcW w:w="42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Пер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и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натальный центр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495" w:type="dxa"/>
          </w:tcPr>
          <w:p w:rsidR="00F16718" w:rsidRPr="008367A0" w:rsidRDefault="00F1671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170005</w:t>
            </w:r>
          </w:p>
        </w:tc>
        <w:tc>
          <w:tcPr>
            <w:tcW w:w="42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Ре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публиканский онкологический диспансер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</w:tbl>
    <w:p w:rsidR="00D971BD" w:rsidRDefault="00D971BD"/>
    <w:p w:rsidR="00D971BD" w:rsidRDefault="00D971BD" w:rsidP="00D971BD">
      <w:pPr>
        <w:spacing w:after="0" w:line="240" w:lineRule="auto"/>
      </w:pPr>
    </w:p>
    <w:tbl>
      <w:tblPr>
        <w:tblStyle w:val="18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957"/>
        <w:gridCol w:w="4275"/>
        <w:gridCol w:w="1228"/>
        <w:gridCol w:w="1229"/>
        <w:gridCol w:w="1147"/>
        <w:gridCol w:w="875"/>
      </w:tblGrid>
      <w:tr w:rsidR="00D971BD" w:rsidRPr="008367A0" w:rsidTr="00D971BD">
        <w:trPr>
          <w:trHeight w:val="20"/>
          <w:tblHeader/>
          <w:jc w:val="center"/>
        </w:trPr>
        <w:tc>
          <w:tcPr>
            <w:tcW w:w="495" w:type="dxa"/>
          </w:tcPr>
          <w:p w:rsidR="00D971BD" w:rsidRPr="008367A0" w:rsidRDefault="00D971BD" w:rsidP="00016880">
            <w:pPr>
              <w:pStyle w:val="ConsPlusNormal"/>
              <w:tabs>
                <w:tab w:val="left" w:pos="16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:rsidR="00D971BD" w:rsidRPr="008367A0" w:rsidRDefault="00D971BD" w:rsidP="0001688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4275" w:type="dxa"/>
          </w:tcPr>
          <w:p w:rsidR="00D971BD" w:rsidRPr="008367A0" w:rsidRDefault="00D971BD" w:rsidP="0001688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228" w:type="dxa"/>
          </w:tcPr>
          <w:p w:rsidR="00D971BD" w:rsidRPr="008367A0" w:rsidRDefault="00D971BD" w:rsidP="0001688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29" w:type="dxa"/>
          </w:tcPr>
          <w:p w:rsidR="00D971BD" w:rsidRPr="008367A0" w:rsidRDefault="00D971BD" w:rsidP="0001688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147" w:type="dxa"/>
          </w:tcPr>
          <w:p w:rsidR="00D971BD" w:rsidRPr="008367A0" w:rsidRDefault="00D971BD" w:rsidP="0001688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875" w:type="dxa"/>
          </w:tcPr>
          <w:p w:rsidR="00D971BD" w:rsidRPr="008367A0" w:rsidRDefault="00D971BD" w:rsidP="0001688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7</w:t>
            </w: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495" w:type="dxa"/>
          </w:tcPr>
          <w:p w:rsidR="00F16718" w:rsidRPr="008367A0" w:rsidRDefault="00F1671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170006</w:t>
            </w:r>
          </w:p>
        </w:tc>
        <w:tc>
          <w:tcPr>
            <w:tcW w:w="42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Ре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публиканский кожно-венерологический диспансер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495" w:type="dxa"/>
          </w:tcPr>
          <w:p w:rsidR="00F16718" w:rsidRPr="008367A0" w:rsidRDefault="00F1671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170007</w:t>
            </w:r>
          </w:p>
        </w:tc>
        <w:tc>
          <w:tcPr>
            <w:tcW w:w="42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Ре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публиканская детская больница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495" w:type="dxa"/>
          </w:tcPr>
          <w:p w:rsidR="00F16718" w:rsidRPr="008367A0" w:rsidRDefault="00F1671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170008</w:t>
            </w:r>
          </w:p>
        </w:tc>
        <w:tc>
          <w:tcPr>
            <w:tcW w:w="42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И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фекционная больница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495" w:type="dxa"/>
          </w:tcPr>
          <w:p w:rsidR="00F16718" w:rsidRPr="008367A0" w:rsidRDefault="00F1671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170010</w:t>
            </w:r>
          </w:p>
        </w:tc>
        <w:tc>
          <w:tcPr>
            <w:tcW w:w="42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Ре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публиканский центр общественного здор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вья и медицинской профилактики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495" w:type="dxa"/>
          </w:tcPr>
          <w:p w:rsidR="00F16718" w:rsidRPr="008367A0" w:rsidRDefault="00F1671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170011</w:t>
            </w:r>
          </w:p>
        </w:tc>
        <w:tc>
          <w:tcPr>
            <w:tcW w:w="42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Ре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публиканский центр восстановительной медицины и реабилитации для детей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495" w:type="dxa"/>
          </w:tcPr>
          <w:p w:rsidR="00F16718" w:rsidRPr="008367A0" w:rsidRDefault="00F1671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170013</w:t>
            </w:r>
          </w:p>
        </w:tc>
        <w:tc>
          <w:tcPr>
            <w:tcW w:w="42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="00D74F88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Ре</w:t>
            </w:r>
            <w:r w:rsidR="00D74F88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</w:t>
            </w:r>
            <w:r w:rsidR="00D74F88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публиканский консультативно - диагност</w:t>
            </w:r>
            <w:r w:rsidR="00D74F88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и</w:t>
            </w:r>
            <w:r w:rsidR="00D74F88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ческий центр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495" w:type="dxa"/>
          </w:tcPr>
          <w:p w:rsidR="00F16718" w:rsidRPr="008367A0" w:rsidRDefault="00F1671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170014</w:t>
            </w:r>
          </w:p>
        </w:tc>
        <w:tc>
          <w:tcPr>
            <w:tcW w:w="42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Стом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а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тологическая поликлиника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F16718" w:rsidRPr="008367A0" w:rsidTr="00D971BD">
        <w:trPr>
          <w:trHeight w:val="20"/>
          <w:jc w:val="center"/>
        </w:trPr>
        <w:tc>
          <w:tcPr>
            <w:tcW w:w="495" w:type="dxa"/>
          </w:tcPr>
          <w:p w:rsidR="00F16718" w:rsidRPr="008367A0" w:rsidRDefault="00F1671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170017</w:t>
            </w:r>
          </w:p>
        </w:tc>
        <w:tc>
          <w:tcPr>
            <w:tcW w:w="4275" w:type="dxa"/>
          </w:tcPr>
          <w:p w:rsidR="00F16718" w:rsidRPr="008367A0" w:rsidRDefault="00F1671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Бай-Тайгинская ЦКБ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F16718" w:rsidRPr="008367A0" w:rsidRDefault="00F1671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170019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Дзун-Хемчикский межкожуунный медицинский центр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170036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Барун-Хемчикский межкожуунный медицинский центр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170020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Каа-Хемская ЦКБ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170021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D971BD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Кызылская ЦКБ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170022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Государственное бюджетное учреждение здравоохранения Республики Тыва</w:t>
            </w:r>
            <w:r w:rsidR="00D971BD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Монгун-Тайгинская ЦКБ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170023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D971BD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Овюрская ЦКБ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170024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D971BD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Пий-Хемская ЦКБ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170025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D971BD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Сут-Хольская ЦКБ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170026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D971BD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Тандинская ЦКБ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170027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D971BD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Тес-Хемская ЦКБ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170028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Тере-Хольская ЦКБ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170029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D971BD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Тоджинская ЦКБ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170030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Улуг-Хемский межкожуунный медицинский центр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им. А.Т. Балгана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170031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Чаа-Хольская ЦКБ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170032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Чеди-Хольская ЦКБ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170033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Эрзи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ская ЦКБ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170034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Федеральное казенное учреждение здрав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охранения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Медико-санитарная часть М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и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нистерства внутренних дел России по Ре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публике Тыва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170035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D971BD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Республиканский центр скорой медици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ской помощи и медицины катастроф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170039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D971BD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Республиканский Центр по профилактике и борьбе со СПИД и инфекционными заб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леваниями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170052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автономное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Сан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а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торий-профилакторий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Серебрянка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170078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D971BD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Противотуберкулезный диспансер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076F7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Республиканский наркологический ди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пансер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D971BD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Республиканская психиатрическая бол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ь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ница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Бюро судебно-медицинской экспертизы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Станция переливания крови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Научно-исследовательский институт </w:t>
            </w:r>
            <w:proofErr w:type="gramStart"/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м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е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дико-социальных</w:t>
            </w:r>
            <w:proofErr w:type="gramEnd"/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проблем и управления Республики Тыва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здравоохранения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Медицинский информ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а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ционно-аналитический центр Республики Тыва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Учреждение по административно-хозяйственному обеспечению учреждений здравоохранения и социального развития Республики Тыва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бюджетное учреждение Республики Тыва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Ресфармация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170049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Индивидуальный предприниматель Мо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гуш Раиса Калиндуевна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170054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Многопрофильный медицинский центр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Менла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170056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Алдан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170058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Тывинский филиал медицинского частного учреждения дополнительного професси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нального образования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Нефросовет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170073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Санталь 17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170075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Региональный диагностический центр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170076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Медицинский центр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Гиппократ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D74F88" w:rsidRPr="008367A0" w:rsidTr="00D971BD">
        <w:trPr>
          <w:trHeight w:val="20"/>
          <w:jc w:val="center"/>
        </w:trPr>
        <w:tc>
          <w:tcPr>
            <w:tcW w:w="495" w:type="dxa"/>
          </w:tcPr>
          <w:p w:rsidR="00D74F88" w:rsidRPr="008367A0" w:rsidRDefault="00D74F88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170080</w:t>
            </w:r>
          </w:p>
        </w:tc>
        <w:tc>
          <w:tcPr>
            <w:tcW w:w="42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М-Лайн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D74F88" w:rsidRPr="008367A0" w:rsidRDefault="00D74F88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D74F88" w:rsidRPr="008367A0" w:rsidRDefault="00D74F88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7E15CE" w:rsidRPr="008367A0" w:rsidTr="00D971BD">
        <w:trPr>
          <w:trHeight w:val="20"/>
          <w:jc w:val="center"/>
        </w:trPr>
        <w:tc>
          <w:tcPr>
            <w:tcW w:w="495" w:type="dxa"/>
          </w:tcPr>
          <w:p w:rsidR="007E15CE" w:rsidRPr="008367A0" w:rsidRDefault="007E15CE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170081</w:t>
            </w:r>
          </w:p>
        </w:tc>
        <w:tc>
          <w:tcPr>
            <w:tcW w:w="4275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СИТИЛАБ-КРАСНОЯРСК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7E15CE" w:rsidRPr="008367A0" w:rsidTr="00D971BD">
        <w:trPr>
          <w:trHeight w:val="20"/>
          <w:jc w:val="center"/>
        </w:trPr>
        <w:tc>
          <w:tcPr>
            <w:tcW w:w="495" w:type="dxa"/>
          </w:tcPr>
          <w:p w:rsidR="007E15CE" w:rsidRPr="008367A0" w:rsidRDefault="007E15CE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170083</w:t>
            </w:r>
          </w:p>
        </w:tc>
        <w:tc>
          <w:tcPr>
            <w:tcW w:w="4275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Эверест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7E15CE" w:rsidRPr="008367A0" w:rsidTr="00D971BD">
        <w:trPr>
          <w:trHeight w:val="20"/>
          <w:jc w:val="center"/>
        </w:trPr>
        <w:tc>
          <w:tcPr>
            <w:tcW w:w="495" w:type="dxa"/>
          </w:tcPr>
          <w:p w:rsidR="007E15CE" w:rsidRPr="008367A0" w:rsidRDefault="007E15CE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170084</w:t>
            </w:r>
          </w:p>
        </w:tc>
        <w:tc>
          <w:tcPr>
            <w:tcW w:w="4275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Научно-производственная фирма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Хеликс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7E15CE" w:rsidRPr="008367A0" w:rsidTr="00D971BD">
        <w:trPr>
          <w:trHeight w:val="20"/>
          <w:jc w:val="center"/>
        </w:trPr>
        <w:tc>
          <w:tcPr>
            <w:tcW w:w="495" w:type="dxa"/>
          </w:tcPr>
          <w:p w:rsidR="007E15CE" w:rsidRPr="008367A0" w:rsidRDefault="007E15CE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170085</w:t>
            </w:r>
          </w:p>
        </w:tc>
        <w:tc>
          <w:tcPr>
            <w:tcW w:w="4275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ВИТАЛАБ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7E15CE" w:rsidRPr="008367A0" w:rsidTr="00D971BD">
        <w:trPr>
          <w:trHeight w:val="20"/>
          <w:jc w:val="center"/>
        </w:trPr>
        <w:tc>
          <w:tcPr>
            <w:tcW w:w="495" w:type="dxa"/>
          </w:tcPr>
          <w:p w:rsidR="007E15CE" w:rsidRPr="008367A0" w:rsidRDefault="007E15CE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170086</w:t>
            </w:r>
          </w:p>
        </w:tc>
        <w:tc>
          <w:tcPr>
            <w:tcW w:w="4275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Научно-методический центр клин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и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ческой лабораторной диагностики </w:t>
            </w:r>
            <w:r w:rsidR="00076F7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СИТИЛАБ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7E15CE" w:rsidRPr="008367A0" w:rsidTr="00D971BD">
        <w:trPr>
          <w:trHeight w:val="20"/>
          <w:jc w:val="center"/>
        </w:trPr>
        <w:tc>
          <w:tcPr>
            <w:tcW w:w="495" w:type="dxa"/>
          </w:tcPr>
          <w:p w:rsidR="007E15CE" w:rsidRPr="008367A0" w:rsidRDefault="007E15CE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170087</w:t>
            </w:r>
          </w:p>
        </w:tc>
        <w:tc>
          <w:tcPr>
            <w:tcW w:w="4275" w:type="dxa"/>
          </w:tcPr>
          <w:p w:rsidR="007E15CE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Государственное автономное учреждение Республики Саха (Якутия)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Якутская ре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публиканская офтальмологическая клин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и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ческая больница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  <w:p w:rsidR="00076F73" w:rsidRPr="008367A0" w:rsidRDefault="00076F73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8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7E15CE" w:rsidRPr="008367A0" w:rsidTr="00D971BD">
        <w:trPr>
          <w:trHeight w:val="20"/>
          <w:jc w:val="center"/>
        </w:trPr>
        <w:tc>
          <w:tcPr>
            <w:tcW w:w="495" w:type="dxa"/>
          </w:tcPr>
          <w:p w:rsidR="007E15CE" w:rsidRPr="008367A0" w:rsidRDefault="007E15CE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170090</w:t>
            </w:r>
          </w:p>
        </w:tc>
        <w:tc>
          <w:tcPr>
            <w:tcW w:w="4275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МЕДСТАР Т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7E15CE" w:rsidRPr="008367A0" w:rsidRDefault="007E15CE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7E15CE" w:rsidRPr="008367A0" w:rsidRDefault="007E15CE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4805DF" w:rsidRPr="008367A0" w:rsidTr="00D971BD">
        <w:trPr>
          <w:trHeight w:val="20"/>
          <w:jc w:val="center"/>
        </w:trPr>
        <w:tc>
          <w:tcPr>
            <w:tcW w:w="495" w:type="dxa"/>
          </w:tcPr>
          <w:p w:rsidR="004805DF" w:rsidRPr="008367A0" w:rsidRDefault="004805DF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170091</w:t>
            </w:r>
          </w:p>
        </w:tc>
        <w:tc>
          <w:tcPr>
            <w:tcW w:w="42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Клиника Вита +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4805DF" w:rsidRPr="008367A0" w:rsidTr="00D971BD">
        <w:trPr>
          <w:trHeight w:val="20"/>
          <w:jc w:val="center"/>
        </w:trPr>
        <w:tc>
          <w:tcPr>
            <w:tcW w:w="495" w:type="dxa"/>
          </w:tcPr>
          <w:p w:rsidR="004805DF" w:rsidRPr="008367A0" w:rsidRDefault="004805DF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170092</w:t>
            </w:r>
          </w:p>
        </w:tc>
        <w:tc>
          <w:tcPr>
            <w:tcW w:w="42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Медклуб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4805DF" w:rsidRPr="008367A0" w:rsidTr="00D971BD">
        <w:trPr>
          <w:trHeight w:val="20"/>
          <w:jc w:val="center"/>
        </w:trPr>
        <w:tc>
          <w:tcPr>
            <w:tcW w:w="495" w:type="dxa"/>
          </w:tcPr>
          <w:p w:rsidR="004805DF" w:rsidRPr="008367A0" w:rsidRDefault="004805DF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170093</w:t>
            </w:r>
          </w:p>
        </w:tc>
        <w:tc>
          <w:tcPr>
            <w:tcW w:w="42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Дальневосточная медицинская ко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м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пания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4805DF" w:rsidRPr="008367A0" w:rsidTr="00D971BD">
        <w:trPr>
          <w:trHeight w:val="20"/>
          <w:jc w:val="center"/>
        </w:trPr>
        <w:tc>
          <w:tcPr>
            <w:tcW w:w="495" w:type="dxa"/>
          </w:tcPr>
          <w:p w:rsidR="004805DF" w:rsidRPr="008367A0" w:rsidRDefault="004805DF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170094</w:t>
            </w:r>
          </w:p>
        </w:tc>
        <w:tc>
          <w:tcPr>
            <w:tcW w:w="42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Юним-Сибирь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4805DF" w:rsidRPr="008367A0" w:rsidTr="00D971BD">
        <w:trPr>
          <w:trHeight w:val="20"/>
          <w:jc w:val="center"/>
        </w:trPr>
        <w:tc>
          <w:tcPr>
            <w:tcW w:w="495" w:type="dxa"/>
          </w:tcPr>
          <w:p w:rsidR="004805DF" w:rsidRPr="008367A0" w:rsidRDefault="004805DF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170095</w:t>
            </w:r>
          </w:p>
        </w:tc>
        <w:tc>
          <w:tcPr>
            <w:tcW w:w="42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Красноярский центр репродуктивной медицины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4805DF" w:rsidRPr="008367A0" w:rsidTr="00D971BD">
        <w:trPr>
          <w:trHeight w:val="20"/>
          <w:jc w:val="center"/>
        </w:trPr>
        <w:tc>
          <w:tcPr>
            <w:tcW w:w="495" w:type="dxa"/>
          </w:tcPr>
          <w:p w:rsidR="004805DF" w:rsidRPr="008367A0" w:rsidRDefault="004805DF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170097</w:t>
            </w:r>
          </w:p>
        </w:tc>
        <w:tc>
          <w:tcPr>
            <w:tcW w:w="42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Центр амбулаторной онкологической помощи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Вера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4805DF" w:rsidRPr="008367A0" w:rsidTr="00D971BD">
        <w:trPr>
          <w:trHeight w:val="20"/>
          <w:jc w:val="center"/>
        </w:trPr>
        <w:tc>
          <w:tcPr>
            <w:tcW w:w="495" w:type="dxa"/>
          </w:tcPr>
          <w:p w:rsidR="004805DF" w:rsidRPr="008367A0" w:rsidRDefault="004805DF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170098</w:t>
            </w:r>
          </w:p>
        </w:tc>
        <w:tc>
          <w:tcPr>
            <w:tcW w:w="42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Медицинское частное учреждение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Нефр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совет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4805DF" w:rsidRPr="008367A0" w:rsidTr="00D971BD">
        <w:trPr>
          <w:trHeight w:val="20"/>
          <w:jc w:val="center"/>
        </w:trPr>
        <w:tc>
          <w:tcPr>
            <w:tcW w:w="495" w:type="dxa"/>
          </w:tcPr>
          <w:p w:rsidR="004805DF" w:rsidRPr="008367A0" w:rsidRDefault="004805DF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170099</w:t>
            </w:r>
          </w:p>
        </w:tc>
        <w:tc>
          <w:tcPr>
            <w:tcW w:w="42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Скандинавия АВА-ПЕТЕР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4805DF" w:rsidRPr="008367A0" w:rsidTr="00D971BD">
        <w:trPr>
          <w:trHeight w:val="20"/>
          <w:jc w:val="center"/>
        </w:trPr>
        <w:tc>
          <w:tcPr>
            <w:tcW w:w="495" w:type="dxa"/>
          </w:tcPr>
          <w:p w:rsidR="004805DF" w:rsidRPr="008367A0" w:rsidRDefault="004805DF" w:rsidP="008367A0">
            <w:pPr>
              <w:pStyle w:val="ConsPlusNormal"/>
              <w:numPr>
                <w:ilvl w:val="0"/>
                <w:numId w:val="4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170100</w:t>
            </w:r>
          </w:p>
        </w:tc>
        <w:tc>
          <w:tcPr>
            <w:tcW w:w="42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Общество с ограниченной ответственн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стью 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Юним</w:t>
            </w:r>
            <w:r w:rsidR="008A5150"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228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29" w:type="dxa"/>
          </w:tcPr>
          <w:p w:rsidR="004805DF" w:rsidRPr="008367A0" w:rsidRDefault="004805DF" w:rsidP="008367A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8367A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+</w:t>
            </w:r>
          </w:p>
        </w:tc>
        <w:tc>
          <w:tcPr>
            <w:tcW w:w="1147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5" w:type="dxa"/>
          </w:tcPr>
          <w:p w:rsidR="004805DF" w:rsidRPr="008367A0" w:rsidRDefault="004805DF" w:rsidP="008367A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</w:tbl>
    <w:p w:rsidR="00F16718" w:rsidRPr="00076F73" w:rsidRDefault="00F16718" w:rsidP="00076F73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F16718" w:rsidRPr="00076F73" w:rsidRDefault="00F16718" w:rsidP="00076F73">
      <w:pPr>
        <w:pStyle w:val="ConsPlusNormal"/>
        <w:jc w:val="right"/>
        <w:outlineLvl w:val="2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076F73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Таблица</w:t>
      </w:r>
      <w:r w:rsidR="002B472A" w:rsidRPr="00076F73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2</w:t>
      </w:r>
    </w:p>
    <w:p w:rsidR="00076F73" w:rsidRPr="00076F73" w:rsidRDefault="00076F73" w:rsidP="00076F73">
      <w:pPr>
        <w:pStyle w:val="ConsPlusNormal"/>
        <w:jc w:val="right"/>
        <w:outlineLvl w:val="2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2B472A" w:rsidRPr="00076F73" w:rsidRDefault="00076F73" w:rsidP="00076F73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12" w:name="P584"/>
      <w:bookmarkEnd w:id="12"/>
      <w:proofErr w:type="gramStart"/>
      <w:r w:rsidRPr="00076F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76F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76F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76F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76F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76F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76F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76F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Ь</w:t>
      </w:r>
    </w:p>
    <w:p w:rsidR="002B472A" w:rsidRPr="00076F73" w:rsidRDefault="00F16718" w:rsidP="00076F73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76F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медицинских организаций,</w:t>
      </w:r>
      <w:r w:rsidR="002B472A" w:rsidRPr="00076F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76F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осуществляющих деятельность</w:t>
      </w:r>
    </w:p>
    <w:p w:rsidR="00F16718" w:rsidRPr="00076F73" w:rsidRDefault="00F16718" w:rsidP="00076F73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76F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 медицинской</w:t>
      </w:r>
      <w:r w:rsidR="002B472A" w:rsidRPr="00076F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76F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реабилитации, на 202</w:t>
      </w:r>
      <w:r w:rsidR="002B472A" w:rsidRPr="00076F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4</w:t>
      </w:r>
      <w:r w:rsidRPr="00076F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год</w:t>
      </w:r>
    </w:p>
    <w:p w:rsidR="00C63AD3" w:rsidRPr="00076F73" w:rsidRDefault="00C63AD3" w:rsidP="00076F73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18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5456"/>
        <w:gridCol w:w="1500"/>
        <w:gridCol w:w="1327"/>
        <w:gridCol w:w="1327"/>
      </w:tblGrid>
      <w:tr w:rsidR="00F16718" w:rsidRPr="00076F73" w:rsidTr="00076F73">
        <w:trPr>
          <w:jc w:val="center"/>
        </w:trPr>
        <w:tc>
          <w:tcPr>
            <w:tcW w:w="587" w:type="dxa"/>
            <w:vMerge w:val="restart"/>
          </w:tcPr>
          <w:p w:rsidR="00F16718" w:rsidRPr="00076F73" w:rsidRDefault="002B472A" w:rsidP="003257C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  <w:r w:rsidR="00F16718"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="00F16718"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="00F16718"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/п</w:t>
            </w:r>
          </w:p>
        </w:tc>
        <w:tc>
          <w:tcPr>
            <w:tcW w:w="5362" w:type="dxa"/>
            <w:vMerge w:val="restart"/>
          </w:tcPr>
          <w:p w:rsidR="00F16718" w:rsidRPr="00076F73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082" w:type="dxa"/>
            <w:gridSpan w:val="3"/>
          </w:tcPr>
          <w:p w:rsidR="00F16718" w:rsidRPr="00076F73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Медицинская реабилитация</w:t>
            </w:r>
          </w:p>
        </w:tc>
      </w:tr>
      <w:tr w:rsidR="00F16718" w:rsidRPr="00076F73" w:rsidTr="00076F73">
        <w:trPr>
          <w:jc w:val="center"/>
        </w:trPr>
        <w:tc>
          <w:tcPr>
            <w:tcW w:w="587" w:type="dxa"/>
            <w:vMerge/>
          </w:tcPr>
          <w:p w:rsidR="00F16718" w:rsidRPr="00076F73" w:rsidRDefault="00F16718" w:rsidP="003257C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62" w:type="dxa"/>
            <w:vMerge/>
          </w:tcPr>
          <w:p w:rsidR="00F16718" w:rsidRPr="00076F73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74" w:type="dxa"/>
          </w:tcPr>
          <w:p w:rsidR="00F16718" w:rsidRPr="00076F73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условиях круглос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точного ст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ционара</w:t>
            </w:r>
          </w:p>
        </w:tc>
        <w:tc>
          <w:tcPr>
            <w:tcW w:w="1304" w:type="dxa"/>
          </w:tcPr>
          <w:p w:rsidR="00F16718" w:rsidRPr="00076F73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условиях дневного стационара</w:t>
            </w:r>
          </w:p>
        </w:tc>
        <w:tc>
          <w:tcPr>
            <w:tcW w:w="1304" w:type="dxa"/>
          </w:tcPr>
          <w:p w:rsidR="00F16718" w:rsidRPr="00076F73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амбул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торных условиях</w:t>
            </w:r>
          </w:p>
        </w:tc>
      </w:tr>
      <w:tr w:rsidR="00F16718" w:rsidRPr="00076F73" w:rsidTr="00076F73">
        <w:trPr>
          <w:jc w:val="center"/>
        </w:trPr>
        <w:tc>
          <w:tcPr>
            <w:tcW w:w="587" w:type="dxa"/>
          </w:tcPr>
          <w:p w:rsidR="00F16718" w:rsidRPr="00076F73" w:rsidRDefault="00F16718" w:rsidP="003257C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5362" w:type="dxa"/>
          </w:tcPr>
          <w:p w:rsidR="00F16718" w:rsidRPr="00076F73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Государственное бюджетное учреждение здрав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охранения Республики Тыва </w:t>
            </w:r>
            <w:r w:rsidR="008A5150"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Республиканская больница </w:t>
            </w:r>
            <w:r w:rsidR="004A327E"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</w:t>
            </w:r>
            <w:r w:rsidR="008A5150"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474" w:type="dxa"/>
          </w:tcPr>
          <w:p w:rsidR="00F16718" w:rsidRPr="00076F73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tcW w:w="1304" w:type="dxa"/>
          </w:tcPr>
          <w:p w:rsidR="00F16718" w:rsidRPr="00076F73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04" w:type="dxa"/>
          </w:tcPr>
          <w:p w:rsidR="00F16718" w:rsidRPr="00076F73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F16718" w:rsidRPr="00076F73" w:rsidTr="00076F73">
        <w:trPr>
          <w:jc w:val="center"/>
        </w:trPr>
        <w:tc>
          <w:tcPr>
            <w:tcW w:w="587" w:type="dxa"/>
          </w:tcPr>
          <w:p w:rsidR="00F16718" w:rsidRPr="00076F73" w:rsidRDefault="00F16718" w:rsidP="003257C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5362" w:type="dxa"/>
          </w:tcPr>
          <w:p w:rsidR="00F16718" w:rsidRPr="00076F73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Государственное бюджетное учреждение здрав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охранения Республики Тыва </w:t>
            </w:r>
            <w:r w:rsidR="008A5150"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Республиканский консультативно-диагностический центр</w:t>
            </w:r>
            <w:r w:rsidR="008A5150"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474" w:type="dxa"/>
          </w:tcPr>
          <w:p w:rsidR="00F16718" w:rsidRPr="00076F73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04" w:type="dxa"/>
          </w:tcPr>
          <w:p w:rsidR="00F16718" w:rsidRPr="00076F73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tcW w:w="1304" w:type="dxa"/>
          </w:tcPr>
          <w:p w:rsidR="00F16718" w:rsidRPr="00076F73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F16718" w:rsidRPr="00076F73" w:rsidTr="00076F73">
        <w:trPr>
          <w:jc w:val="center"/>
        </w:trPr>
        <w:tc>
          <w:tcPr>
            <w:tcW w:w="587" w:type="dxa"/>
          </w:tcPr>
          <w:p w:rsidR="00F16718" w:rsidRPr="00076F73" w:rsidRDefault="00F16718" w:rsidP="003257C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5362" w:type="dxa"/>
          </w:tcPr>
          <w:p w:rsidR="00F16718" w:rsidRPr="00076F73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Государственное автономное учреждение здрав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охранения Республики Тыва </w:t>
            </w:r>
            <w:r w:rsidR="008A5150"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Санаторий-профилакторий </w:t>
            </w:r>
            <w:r w:rsidR="008A5150"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Серебрянка</w:t>
            </w:r>
            <w:r w:rsidR="008A5150"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474" w:type="dxa"/>
          </w:tcPr>
          <w:p w:rsidR="00F16718" w:rsidRPr="00076F73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tcW w:w="1304" w:type="dxa"/>
          </w:tcPr>
          <w:p w:rsidR="00F16718" w:rsidRPr="00076F73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tcW w:w="1304" w:type="dxa"/>
          </w:tcPr>
          <w:p w:rsidR="00F16718" w:rsidRPr="00076F73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  <w:tr w:rsidR="00F16718" w:rsidRPr="00076F73" w:rsidTr="00076F73">
        <w:trPr>
          <w:jc w:val="center"/>
        </w:trPr>
        <w:tc>
          <w:tcPr>
            <w:tcW w:w="587" w:type="dxa"/>
          </w:tcPr>
          <w:p w:rsidR="00F16718" w:rsidRPr="00076F73" w:rsidRDefault="00F16718" w:rsidP="003257C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5362" w:type="dxa"/>
          </w:tcPr>
          <w:p w:rsidR="00F16718" w:rsidRPr="00076F73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Государственное бюджетное учреждение здрав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охранения Республики Тыва </w:t>
            </w:r>
            <w:r w:rsidR="008A5150"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Республиканский центр восстановительной медицины и реабилит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ции для детей</w:t>
            </w:r>
            <w:r w:rsidR="008A5150"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474" w:type="dxa"/>
          </w:tcPr>
          <w:p w:rsidR="00F16718" w:rsidRPr="00076F73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tcW w:w="1304" w:type="dxa"/>
          </w:tcPr>
          <w:p w:rsidR="00F16718" w:rsidRPr="00076F73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  <w:tc>
          <w:tcPr>
            <w:tcW w:w="1304" w:type="dxa"/>
          </w:tcPr>
          <w:p w:rsidR="00F16718" w:rsidRPr="00076F73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F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+</w:t>
            </w:r>
          </w:p>
        </w:tc>
      </w:tr>
    </w:tbl>
    <w:p w:rsidR="00F16718" w:rsidRPr="00DC7A9F" w:rsidRDefault="00F16718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257C0" w:rsidRDefault="003257C0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2B472A" w:rsidRPr="003257C0" w:rsidRDefault="002B472A" w:rsidP="002B472A">
      <w:pPr>
        <w:pStyle w:val="ConsPlusNormal"/>
        <w:jc w:val="right"/>
        <w:outlineLvl w:val="2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3257C0">
        <w:rPr>
          <w:rFonts w:ascii="Times New Roman" w:hAnsi="Times New Roman" w:cs="Times New Roman"/>
          <w:color w:val="0D0D0D" w:themeColor="text1" w:themeTint="F2"/>
          <w:sz w:val="24"/>
          <w:szCs w:val="28"/>
        </w:rPr>
        <w:lastRenderedPageBreak/>
        <w:t xml:space="preserve">Таблица </w:t>
      </w:r>
      <w:r w:rsidR="00170DF7" w:rsidRPr="003257C0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3</w:t>
      </w:r>
    </w:p>
    <w:p w:rsidR="00F16718" w:rsidRPr="003257C0" w:rsidRDefault="00F16718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F16718" w:rsidRPr="003257C0" w:rsidRDefault="003257C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13" w:name="P1083"/>
      <w:bookmarkEnd w:id="13"/>
      <w:proofErr w:type="gramStart"/>
      <w:r w:rsidRPr="003257C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</w:t>
      </w:r>
      <w:proofErr w:type="gramEnd"/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3257C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Е</w:t>
      </w:r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3257C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</w:t>
      </w:r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3257C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Е</w:t>
      </w:r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3257C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Ч</w:t>
      </w:r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3257C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Е</w:t>
      </w:r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3257C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Н</w:t>
      </w:r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3257C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Ь</w:t>
      </w:r>
    </w:p>
    <w:p w:rsidR="00F16718" w:rsidRPr="003257C0" w:rsidRDefault="002B472A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3257C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медицинских организаций, оказывающих медицинскую помощь</w:t>
      </w:r>
    </w:p>
    <w:p w:rsidR="00F16718" w:rsidRPr="003257C0" w:rsidRDefault="002B472A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3257C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 рамках территориальной программы, в том числе за счет</w:t>
      </w:r>
    </w:p>
    <w:p w:rsidR="00F16718" w:rsidRPr="003257C0" w:rsidRDefault="002B472A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3257C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средств обязательного медицинского страхования</w:t>
      </w:r>
    </w:p>
    <w:p w:rsidR="00F16718" w:rsidRPr="003257C0" w:rsidRDefault="002B472A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3257C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застрахованным лицам, находящимся в </w:t>
      </w:r>
      <w:proofErr w:type="gramStart"/>
      <w:r w:rsidRPr="003257C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стационарных</w:t>
      </w:r>
      <w:proofErr w:type="gramEnd"/>
    </w:p>
    <w:p w:rsidR="00F16718" w:rsidRDefault="002B472A" w:rsidP="002B472A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proofErr w:type="gramStart"/>
      <w:r w:rsidRPr="003257C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организациях</w:t>
      </w:r>
      <w:proofErr w:type="gramEnd"/>
      <w:r w:rsidRPr="003257C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социального обслуживания</w:t>
      </w:r>
    </w:p>
    <w:p w:rsidR="003257C0" w:rsidRPr="003257C0" w:rsidRDefault="003257C0" w:rsidP="002B472A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18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3"/>
        <w:gridCol w:w="4713"/>
      </w:tblGrid>
      <w:tr w:rsidR="00F16718" w:rsidRPr="003257C0" w:rsidTr="003257C0">
        <w:trPr>
          <w:jc w:val="center"/>
        </w:trPr>
        <w:tc>
          <w:tcPr>
            <w:tcW w:w="5382" w:type="dxa"/>
          </w:tcPr>
          <w:p w:rsidR="003257C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Наименование организации </w:t>
            </w:r>
          </w:p>
          <w:p w:rsidR="00F16718" w:rsidRPr="003257C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социального обслуживания</w:t>
            </w:r>
          </w:p>
        </w:tc>
        <w:tc>
          <w:tcPr>
            <w:tcW w:w="4617" w:type="dxa"/>
          </w:tcPr>
          <w:p w:rsidR="003257C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Наименование </w:t>
            </w:r>
            <w:proofErr w:type="gramStart"/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прикрепленной</w:t>
            </w:r>
            <w:proofErr w:type="gramEnd"/>
          </w:p>
          <w:p w:rsidR="00F16718" w:rsidRPr="003257C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медицинской организации</w:t>
            </w:r>
          </w:p>
        </w:tc>
      </w:tr>
      <w:tr w:rsidR="00F16718" w:rsidRPr="003257C0" w:rsidTr="003257C0">
        <w:trPr>
          <w:jc w:val="center"/>
        </w:trPr>
        <w:tc>
          <w:tcPr>
            <w:tcW w:w="5382" w:type="dxa"/>
          </w:tcPr>
          <w:p w:rsidR="00F16718" w:rsidRPr="003257C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ГБУ Республики Тыва 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Буренский дом-интернат для сопровождаемого проживания престарелых и инвалидов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4617" w:type="dxa"/>
          </w:tcPr>
          <w:p w:rsidR="00F16718" w:rsidRPr="003257C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ГБУЗ Республики Тыва 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Каа-Хемская ЦКБ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F16718" w:rsidRPr="003257C0" w:rsidTr="003257C0">
        <w:trPr>
          <w:jc w:val="center"/>
        </w:trPr>
        <w:tc>
          <w:tcPr>
            <w:tcW w:w="5382" w:type="dxa"/>
          </w:tcPr>
          <w:p w:rsidR="00F16718" w:rsidRPr="003257C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2. ГБУ Республики Тыва 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Дерзиг-Аксынский пс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хоневрологический дом-интернат с детским отд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лением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4617" w:type="dxa"/>
          </w:tcPr>
          <w:p w:rsidR="00F16718" w:rsidRPr="003257C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ГБУЗ Республики Тыва 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Каа-Хемская ЦКБ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F16718" w:rsidRPr="003257C0" w:rsidTr="003257C0">
        <w:trPr>
          <w:jc w:val="center"/>
        </w:trPr>
        <w:tc>
          <w:tcPr>
            <w:tcW w:w="5382" w:type="dxa"/>
          </w:tcPr>
          <w:p w:rsidR="00F16718" w:rsidRPr="003257C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ГБУ Республики Тыва 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Дургенский дом-интернат для престарелых и инвалидов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4617" w:type="dxa"/>
          </w:tcPr>
          <w:p w:rsidR="00F16718" w:rsidRPr="003257C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ГБУЗ Республики Тыва 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Тандинская ЦКБ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F16718" w:rsidRPr="003257C0" w:rsidTr="003257C0">
        <w:trPr>
          <w:jc w:val="center"/>
        </w:trPr>
        <w:tc>
          <w:tcPr>
            <w:tcW w:w="5382" w:type="dxa"/>
          </w:tcPr>
          <w:p w:rsidR="00F16718" w:rsidRPr="003257C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ГБУ Республики Тыва 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Кызылский дом-интернат для престарелых и инвалидов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4617" w:type="dxa"/>
          </w:tcPr>
          <w:p w:rsidR="00F16718" w:rsidRPr="003257C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ГБУЗ Республики Тыва 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Городская пол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клиника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F16718" w:rsidRPr="003257C0" w:rsidTr="003257C0">
        <w:trPr>
          <w:jc w:val="center"/>
        </w:trPr>
        <w:tc>
          <w:tcPr>
            <w:tcW w:w="5382" w:type="dxa"/>
          </w:tcPr>
          <w:p w:rsidR="00F16718" w:rsidRPr="003257C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5. ГБУ Республики Тыва 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Чаданский дом-интернат для престарелых и инвалидов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4617" w:type="dxa"/>
          </w:tcPr>
          <w:p w:rsidR="00F16718" w:rsidRPr="003257C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ГБУЗ Республики Тыва 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Дзун-Хемчикский ММЦ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F16718" w:rsidRPr="003257C0" w:rsidTr="003257C0">
        <w:trPr>
          <w:jc w:val="center"/>
        </w:trPr>
        <w:tc>
          <w:tcPr>
            <w:tcW w:w="5382" w:type="dxa"/>
          </w:tcPr>
          <w:p w:rsidR="00F16718" w:rsidRPr="003257C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6. ГБУ Республики Тыва 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Сукпакский специальный дом-интернат для престарелых и инвалидов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4617" w:type="dxa"/>
          </w:tcPr>
          <w:p w:rsidR="00F16718" w:rsidRPr="003257C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ГБУЗ Республики Тыва 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Кызылская ЦКБ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F16718" w:rsidRPr="003257C0" w:rsidTr="003257C0">
        <w:trPr>
          <w:jc w:val="center"/>
        </w:trPr>
        <w:tc>
          <w:tcPr>
            <w:tcW w:w="5382" w:type="dxa"/>
          </w:tcPr>
          <w:p w:rsidR="00F16718" w:rsidRPr="003257C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7. ГБУ Республики Тыва 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Хайыраканский дом-интернат для престарелых и инвалидов с психоне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рологическим отделением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4617" w:type="dxa"/>
          </w:tcPr>
          <w:p w:rsidR="00F16718" w:rsidRPr="003257C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ГБУЗ Республики Тыва 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Улуг-Хемский ММЦ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F16718" w:rsidRPr="003257C0" w:rsidTr="003257C0">
        <w:trPr>
          <w:jc w:val="center"/>
        </w:trPr>
        <w:tc>
          <w:tcPr>
            <w:tcW w:w="5382" w:type="dxa"/>
          </w:tcPr>
          <w:p w:rsidR="00F16718" w:rsidRPr="003257C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8. ГБУ Республики Тыва 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Хову-Аксынский дом-интернат для престарелых и инвалидов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4617" w:type="dxa"/>
          </w:tcPr>
          <w:p w:rsidR="00F16718" w:rsidRPr="003257C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ГБУЗ Республики Тыва 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Чеди-Хольская ЦКБ</w:t>
            </w:r>
            <w:r w:rsidR="008A5150" w:rsidRPr="003257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</w:tbl>
    <w:p w:rsidR="00F16718" w:rsidRPr="00DC7A9F" w:rsidRDefault="00F16718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B5C0B" w:rsidRPr="00DC7A9F" w:rsidRDefault="001B5C0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1B5C0B" w:rsidRPr="00DC7A9F" w:rsidSect="00E82BE0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F16718" w:rsidRPr="0014348C" w:rsidRDefault="00F16718" w:rsidP="0014348C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34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2B472A" w:rsidRPr="001434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1434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B472A" w:rsidRPr="001434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16718" w:rsidRPr="0014348C" w:rsidRDefault="00F16718" w:rsidP="0014348C">
      <w:pPr>
        <w:pStyle w:val="ConsPlusNormal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34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Территориальной программе </w:t>
      </w:r>
      <w:proofErr w:type="gramStart"/>
      <w:r w:rsidRPr="001434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государственных</w:t>
      </w:r>
      <w:proofErr w:type="gramEnd"/>
    </w:p>
    <w:p w:rsidR="00F16718" w:rsidRPr="0014348C" w:rsidRDefault="00F16718" w:rsidP="0014348C">
      <w:pPr>
        <w:pStyle w:val="ConsPlusNormal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34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гарантий бесплатного оказания гражданам</w:t>
      </w:r>
    </w:p>
    <w:p w:rsidR="00F16718" w:rsidRPr="0014348C" w:rsidRDefault="00F16718" w:rsidP="0014348C">
      <w:pPr>
        <w:pStyle w:val="ConsPlusNormal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34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медицинской помощи в Республике Тыва</w:t>
      </w:r>
    </w:p>
    <w:p w:rsidR="0014348C" w:rsidRDefault="001B5C0B" w:rsidP="0014348C">
      <w:pPr>
        <w:pStyle w:val="ConsPlusNormal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34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2024 год и на плановый период</w:t>
      </w:r>
    </w:p>
    <w:p w:rsidR="00F16718" w:rsidRDefault="001B5C0B" w:rsidP="0014348C">
      <w:pPr>
        <w:pStyle w:val="ConsPlusNormal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34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2025 и 2026 годов</w:t>
      </w:r>
    </w:p>
    <w:p w:rsidR="0014348C" w:rsidRPr="0014348C" w:rsidRDefault="0014348C" w:rsidP="0014348C">
      <w:pPr>
        <w:pStyle w:val="ConsPlusNormal"/>
        <w:ind w:left="9639"/>
        <w:jc w:val="right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F16718" w:rsidRPr="0014348C" w:rsidRDefault="00F16718" w:rsidP="0014348C">
      <w:pPr>
        <w:pStyle w:val="ConsPlusNormal"/>
        <w:ind w:left="9639"/>
        <w:jc w:val="right"/>
        <w:outlineLvl w:val="2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14348C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Таблица </w:t>
      </w:r>
      <w:r w:rsidR="001B5C0B" w:rsidRPr="0014348C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№</w:t>
      </w:r>
      <w:r w:rsidRPr="0014348C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1</w:t>
      </w:r>
    </w:p>
    <w:p w:rsidR="00F16718" w:rsidRPr="0014348C" w:rsidRDefault="00F16718" w:rsidP="0014348C">
      <w:pPr>
        <w:pStyle w:val="ConsPlusNormal"/>
        <w:ind w:left="9923"/>
        <w:jc w:val="right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F16718" w:rsidRPr="0014348C" w:rsidRDefault="00F16718" w:rsidP="0014348C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14" w:name="P1125"/>
      <w:bookmarkEnd w:id="14"/>
      <w:r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</w:t>
      </w:r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Т</w:t>
      </w:r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</w:t>
      </w:r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</w:t>
      </w:r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</w:t>
      </w:r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</w:t>
      </w:r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</w:t>
      </w:r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Т</w:t>
      </w:r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Ь</w:t>
      </w:r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</w:p>
    <w:p w:rsidR="0014348C" w:rsidRDefault="00F16718" w:rsidP="0014348C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Территориальной программы государственных гарантий</w:t>
      </w:r>
      <w:r w:rsidR="001B5C0B"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proofErr w:type="gramStart"/>
      <w:r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бесплатного</w:t>
      </w:r>
      <w:proofErr w:type="gramEnd"/>
      <w:r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</w:p>
    <w:p w:rsidR="0014348C" w:rsidRDefault="00F16718" w:rsidP="0014348C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оказания гражданам медицинской помощи</w:t>
      </w:r>
      <w:r w:rsid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по источникам финансового </w:t>
      </w:r>
    </w:p>
    <w:p w:rsidR="00170DF7" w:rsidRDefault="00F16718" w:rsidP="0014348C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обеспечения </w:t>
      </w:r>
      <w:r w:rsidR="001B5C0B" w:rsidRPr="0014348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на 2024 год и на плановый период 2025 и 2026 годов</w:t>
      </w:r>
      <w:bookmarkStart w:id="15" w:name="P1236"/>
      <w:bookmarkEnd w:id="15"/>
    </w:p>
    <w:p w:rsidR="0014348C" w:rsidRPr="0014348C" w:rsidRDefault="0014348C" w:rsidP="0014348C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11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1"/>
        <w:gridCol w:w="544"/>
        <w:gridCol w:w="1505"/>
        <w:gridCol w:w="1958"/>
        <w:gridCol w:w="1522"/>
        <w:gridCol w:w="1942"/>
        <w:gridCol w:w="1542"/>
        <w:gridCol w:w="1816"/>
      </w:tblGrid>
      <w:tr w:rsidR="008916C5" w:rsidRPr="008B062D" w:rsidTr="008B062D">
        <w:trPr>
          <w:trHeight w:val="20"/>
          <w:jc w:val="center"/>
        </w:trPr>
        <w:tc>
          <w:tcPr>
            <w:tcW w:w="5331" w:type="dxa"/>
            <w:vMerge w:val="restart"/>
          </w:tcPr>
          <w:p w:rsidR="004140C5" w:rsidRDefault="008916C5" w:rsidP="008916C5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 xml:space="preserve">Источники финансового обеспечения </w:t>
            </w:r>
          </w:p>
          <w:p w:rsidR="004140C5" w:rsidRDefault="008916C5" w:rsidP="008916C5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 xml:space="preserve">территориальной программы государственных гарантий бесплатного оказания гражданам </w:t>
            </w:r>
          </w:p>
          <w:p w:rsidR="008916C5" w:rsidRPr="008B062D" w:rsidRDefault="008916C5" w:rsidP="008916C5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медицинской помощи</w:t>
            </w:r>
          </w:p>
        </w:tc>
        <w:tc>
          <w:tcPr>
            <w:tcW w:w="544" w:type="dxa"/>
            <w:vMerge w:val="restart"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№</w:t>
            </w:r>
          </w:p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стр.</w:t>
            </w:r>
          </w:p>
        </w:tc>
        <w:tc>
          <w:tcPr>
            <w:tcW w:w="3463" w:type="dxa"/>
            <w:gridSpan w:val="2"/>
            <w:vMerge w:val="restart"/>
          </w:tcPr>
          <w:p w:rsidR="008916C5" w:rsidRPr="008B062D" w:rsidRDefault="008916C5" w:rsidP="008916C5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2024 год</w:t>
            </w:r>
          </w:p>
        </w:tc>
        <w:tc>
          <w:tcPr>
            <w:tcW w:w="6822" w:type="dxa"/>
            <w:gridSpan w:val="4"/>
          </w:tcPr>
          <w:p w:rsidR="008916C5" w:rsidRPr="008B062D" w:rsidRDefault="004140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П</w:t>
            </w:r>
            <w:r w:rsidR="008916C5"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лановый период</w:t>
            </w:r>
          </w:p>
        </w:tc>
      </w:tr>
      <w:tr w:rsidR="008916C5" w:rsidRPr="008B062D" w:rsidTr="008B062D">
        <w:trPr>
          <w:trHeight w:val="20"/>
          <w:jc w:val="center"/>
        </w:trPr>
        <w:tc>
          <w:tcPr>
            <w:tcW w:w="5331" w:type="dxa"/>
            <w:vMerge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44" w:type="dxa"/>
            <w:vMerge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vMerge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64" w:type="dxa"/>
            <w:gridSpan w:val="2"/>
          </w:tcPr>
          <w:p w:rsidR="008916C5" w:rsidRPr="008B062D" w:rsidRDefault="008916C5" w:rsidP="008916C5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2025 год</w:t>
            </w:r>
          </w:p>
        </w:tc>
        <w:tc>
          <w:tcPr>
            <w:tcW w:w="3358" w:type="dxa"/>
            <w:gridSpan w:val="2"/>
          </w:tcPr>
          <w:p w:rsidR="008916C5" w:rsidRPr="008B062D" w:rsidRDefault="008916C5" w:rsidP="008916C5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2026 год</w:t>
            </w:r>
          </w:p>
        </w:tc>
      </w:tr>
      <w:tr w:rsidR="008916C5" w:rsidRPr="008B062D" w:rsidTr="008B062D">
        <w:trPr>
          <w:trHeight w:val="20"/>
          <w:jc w:val="center"/>
        </w:trPr>
        <w:tc>
          <w:tcPr>
            <w:tcW w:w="5331" w:type="dxa"/>
            <w:vMerge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44" w:type="dxa"/>
            <w:vMerge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63" w:type="dxa"/>
            <w:gridSpan w:val="2"/>
          </w:tcPr>
          <w:p w:rsidR="004140C5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 xml:space="preserve">утвержденная стоимость </w:t>
            </w:r>
          </w:p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территориальной программы</w:t>
            </w:r>
          </w:p>
        </w:tc>
        <w:tc>
          <w:tcPr>
            <w:tcW w:w="3464" w:type="dxa"/>
            <w:gridSpan w:val="2"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стоимость территориальной программы</w:t>
            </w:r>
          </w:p>
        </w:tc>
        <w:tc>
          <w:tcPr>
            <w:tcW w:w="3358" w:type="dxa"/>
            <w:gridSpan w:val="2"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стоимость территориальной программы</w:t>
            </w:r>
          </w:p>
        </w:tc>
      </w:tr>
      <w:tr w:rsidR="008916C5" w:rsidRPr="008B062D" w:rsidTr="008B062D">
        <w:trPr>
          <w:trHeight w:val="20"/>
          <w:jc w:val="center"/>
        </w:trPr>
        <w:tc>
          <w:tcPr>
            <w:tcW w:w="5331" w:type="dxa"/>
            <w:vMerge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44" w:type="dxa"/>
            <w:vMerge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5" w:type="dxa"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всего</w:t>
            </w:r>
          </w:p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(тыс. руб.)</w:t>
            </w:r>
          </w:p>
        </w:tc>
        <w:tc>
          <w:tcPr>
            <w:tcW w:w="1958" w:type="dxa"/>
          </w:tcPr>
          <w:p w:rsid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 xml:space="preserve">на 1 жителя </w:t>
            </w:r>
          </w:p>
          <w:p w:rsidR="008916C5" w:rsidRPr="008B062D" w:rsidRDefault="008916C5" w:rsidP="008B062D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(1</w:t>
            </w:r>
            <w:r w:rsid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застрахованное лицо) в год (руб.)</w:t>
            </w:r>
          </w:p>
        </w:tc>
        <w:tc>
          <w:tcPr>
            <w:tcW w:w="1522" w:type="dxa"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всего</w:t>
            </w:r>
          </w:p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(тыс. руб.)</w:t>
            </w:r>
          </w:p>
        </w:tc>
        <w:tc>
          <w:tcPr>
            <w:tcW w:w="1942" w:type="dxa"/>
          </w:tcPr>
          <w:p w:rsidR="008B062D" w:rsidRDefault="008916C5" w:rsidP="008916C5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 xml:space="preserve">на 1 жителя </w:t>
            </w:r>
          </w:p>
          <w:p w:rsidR="008916C5" w:rsidRPr="008B062D" w:rsidRDefault="008916C5" w:rsidP="008916C5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(1</w:t>
            </w:r>
            <w:r w:rsid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застрахова</w:t>
            </w: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н</w:t>
            </w: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 xml:space="preserve">ное лицо) </w:t>
            </w:r>
          </w:p>
          <w:p w:rsidR="008916C5" w:rsidRPr="008B062D" w:rsidRDefault="008916C5" w:rsidP="008916C5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в год (руб.)</w:t>
            </w:r>
          </w:p>
        </w:tc>
        <w:tc>
          <w:tcPr>
            <w:tcW w:w="1542" w:type="dxa"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всего</w:t>
            </w:r>
          </w:p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(тыс. руб.)</w:t>
            </w:r>
          </w:p>
        </w:tc>
        <w:tc>
          <w:tcPr>
            <w:tcW w:w="1816" w:type="dxa"/>
          </w:tcPr>
          <w:p w:rsidR="008B062D" w:rsidRDefault="008916C5" w:rsidP="008916C5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 xml:space="preserve">на 1 жителя </w:t>
            </w:r>
          </w:p>
          <w:p w:rsidR="008916C5" w:rsidRPr="008B062D" w:rsidRDefault="008916C5" w:rsidP="008B062D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(1</w:t>
            </w:r>
            <w:r w:rsid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застрахова</w:t>
            </w: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н</w:t>
            </w: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ное лицо) в год (руб.)</w:t>
            </w:r>
          </w:p>
        </w:tc>
      </w:tr>
      <w:tr w:rsidR="008916C5" w:rsidRPr="008B062D" w:rsidTr="008B062D">
        <w:trPr>
          <w:trHeight w:val="20"/>
          <w:jc w:val="center"/>
        </w:trPr>
        <w:tc>
          <w:tcPr>
            <w:tcW w:w="5331" w:type="dxa"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816" w:type="dxa"/>
          </w:tcPr>
          <w:p w:rsidR="008916C5" w:rsidRPr="008B062D" w:rsidRDefault="008916C5" w:rsidP="00ED5189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8</w:t>
            </w:r>
          </w:p>
        </w:tc>
      </w:tr>
      <w:tr w:rsidR="00A446C3" w:rsidRPr="008B062D" w:rsidTr="008B062D">
        <w:trPr>
          <w:trHeight w:val="20"/>
          <w:jc w:val="center"/>
        </w:trPr>
        <w:tc>
          <w:tcPr>
            <w:tcW w:w="5331" w:type="dxa"/>
          </w:tcPr>
          <w:p w:rsidR="00A446C3" w:rsidRPr="008B062D" w:rsidRDefault="00A446C3" w:rsidP="00A446C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Стоимость территориальной программы госуда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ственных гарантий всего (сумма строк 02 + 03), в том числе:</w:t>
            </w:r>
          </w:p>
        </w:tc>
        <w:tc>
          <w:tcPr>
            <w:tcW w:w="544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12 772 964,5</w:t>
            </w:r>
          </w:p>
        </w:tc>
        <w:tc>
          <w:tcPr>
            <w:tcW w:w="1958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39 538,44</w:t>
            </w:r>
          </w:p>
        </w:tc>
        <w:tc>
          <w:tcPr>
            <w:tcW w:w="1522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13 643 579,2</w:t>
            </w:r>
          </w:p>
        </w:tc>
        <w:tc>
          <w:tcPr>
            <w:tcW w:w="1942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42 128,29</w:t>
            </w:r>
          </w:p>
        </w:tc>
        <w:tc>
          <w:tcPr>
            <w:tcW w:w="1542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14 596 590,0</w:t>
            </w:r>
          </w:p>
        </w:tc>
        <w:tc>
          <w:tcPr>
            <w:tcW w:w="1816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45 005,79</w:t>
            </w:r>
          </w:p>
        </w:tc>
      </w:tr>
      <w:tr w:rsidR="00F34597" w:rsidRPr="008B062D" w:rsidTr="008B062D">
        <w:trPr>
          <w:trHeight w:val="20"/>
          <w:jc w:val="center"/>
        </w:trPr>
        <w:tc>
          <w:tcPr>
            <w:tcW w:w="5331" w:type="dxa"/>
          </w:tcPr>
          <w:p w:rsidR="00F34597" w:rsidRPr="008B062D" w:rsidRDefault="00F34597" w:rsidP="00F3459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I. Средства консолидированного бюджета субъе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та Российской Федерации &lt;*&gt;</w:t>
            </w:r>
          </w:p>
        </w:tc>
        <w:tc>
          <w:tcPr>
            <w:tcW w:w="544" w:type="dxa"/>
          </w:tcPr>
          <w:p w:rsidR="00F34597" w:rsidRPr="008B062D" w:rsidRDefault="00F34597" w:rsidP="00F3459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F34597" w:rsidRPr="008B062D" w:rsidRDefault="00F34597" w:rsidP="00F3459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2 609 708,0</w:t>
            </w:r>
          </w:p>
        </w:tc>
        <w:tc>
          <w:tcPr>
            <w:tcW w:w="1958" w:type="dxa"/>
          </w:tcPr>
          <w:p w:rsidR="00F34597" w:rsidRPr="008B062D" w:rsidRDefault="00F34597" w:rsidP="00F3459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7 737,72</w:t>
            </w:r>
          </w:p>
        </w:tc>
        <w:tc>
          <w:tcPr>
            <w:tcW w:w="1522" w:type="dxa"/>
          </w:tcPr>
          <w:p w:rsidR="00F34597" w:rsidRPr="008B062D" w:rsidRDefault="00F34597" w:rsidP="00F3459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2 765 970,2</w:t>
            </w:r>
          </w:p>
        </w:tc>
        <w:tc>
          <w:tcPr>
            <w:tcW w:w="1942" w:type="dxa"/>
          </w:tcPr>
          <w:p w:rsidR="00F34597" w:rsidRPr="008B062D" w:rsidRDefault="00F34597" w:rsidP="00F3459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8 092,36</w:t>
            </w:r>
          </w:p>
        </w:tc>
        <w:tc>
          <w:tcPr>
            <w:tcW w:w="1542" w:type="dxa"/>
          </w:tcPr>
          <w:p w:rsidR="00F34597" w:rsidRPr="008B062D" w:rsidRDefault="00F34597" w:rsidP="00F3459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2 991 965,3</w:t>
            </w:r>
          </w:p>
        </w:tc>
        <w:tc>
          <w:tcPr>
            <w:tcW w:w="1816" w:type="dxa"/>
          </w:tcPr>
          <w:p w:rsidR="00F34597" w:rsidRPr="008B062D" w:rsidRDefault="00F34597" w:rsidP="00F3459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8 695,05</w:t>
            </w:r>
          </w:p>
        </w:tc>
      </w:tr>
      <w:tr w:rsidR="00A446C3" w:rsidRPr="008B062D" w:rsidTr="008B062D">
        <w:trPr>
          <w:trHeight w:val="20"/>
          <w:jc w:val="center"/>
        </w:trPr>
        <w:tc>
          <w:tcPr>
            <w:tcW w:w="5331" w:type="dxa"/>
          </w:tcPr>
          <w:p w:rsidR="00A446C3" w:rsidRPr="008B062D" w:rsidRDefault="00A446C3" w:rsidP="00A446C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II. Стоимость территориальной программы </w:t>
            </w:r>
          </w:p>
          <w:p w:rsidR="00A446C3" w:rsidRPr="008B062D" w:rsidRDefault="00A446C3" w:rsidP="00A446C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ОМС всего &lt;**&gt; (сумма строк 04 + 08)</w:t>
            </w:r>
          </w:p>
        </w:tc>
        <w:tc>
          <w:tcPr>
            <w:tcW w:w="544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10 163 256,5</w:t>
            </w:r>
          </w:p>
        </w:tc>
        <w:tc>
          <w:tcPr>
            <w:tcW w:w="1958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31 800,7</w:t>
            </w:r>
          </w:p>
        </w:tc>
        <w:tc>
          <w:tcPr>
            <w:tcW w:w="1522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10 877 609,1</w:t>
            </w:r>
          </w:p>
        </w:tc>
        <w:tc>
          <w:tcPr>
            <w:tcW w:w="1942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34 035,92</w:t>
            </w:r>
          </w:p>
        </w:tc>
        <w:tc>
          <w:tcPr>
            <w:tcW w:w="1542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11 604 624,7</w:t>
            </w:r>
          </w:p>
        </w:tc>
        <w:tc>
          <w:tcPr>
            <w:tcW w:w="1816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36 310,75</w:t>
            </w:r>
          </w:p>
        </w:tc>
      </w:tr>
    </w:tbl>
    <w:p w:rsidR="004140C5" w:rsidRDefault="004140C5">
      <w:r>
        <w:br w:type="page"/>
      </w:r>
    </w:p>
    <w:p w:rsidR="004140C5" w:rsidRDefault="004140C5" w:rsidP="004140C5">
      <w:pPr>
        <w:spacing w:after="0" w:line="240" w:lineRule="auto"/>
      </w:pPr>
    </w:p>
    <w:tbl>
      <w:tblPr>
        <w:tblStyle w:val="11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1"/>
        <w:gridCol w:w="544"/>
        <w:gridCol w:w="1505"/>
        <w:gridCol w:w="1958"/>
        <w:gridCol w:w="1522"/>
        <w:gridCol w:w="1942"/>
        <w:gridCol w:w="1542"/>
        <w:gridCol w:w="1816"/>
      </w:tblGrid>
      <w:tr w:rsidR="004140C5" w:rsidRPr="008B062D" w:rsidTr="00016880">
        <w:trPr>
          <w:trHeight w:val="20"/>
          <w:jc w:val="center"/>
        </w:trPr>
        <w:tc>
          <w:tcPr>
            <w:tcW w:w="5331" w:type="dxa"/>
          </w:tcPr>
          <w:p w:rsidR="004140C5" w:rsidRPr="008B062D" w:rsidRDefault="004140C5" w:rsidP="0001688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4140C5" w:rsidRPr="008B062D" w:rsidRDefault="004140C5" w:rsidP="0001688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4140C5" w:rsidRPr="008B062D" w:rsidRDefault="004140C5" w:rsidP="0001688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4140C5" w:rsidRPr="008B062D" w:rsidRDefault="004140C5" w:rsidP="0001688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4140C5" w:rsidRPr="008B062D" w:rsidRDefault="004140C5" w:rsidP="0001688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4140C5" w:rsidRPr="008B062D" w:rsidRDefault="004140C5" w:rsidP="0001688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:rsidR="004140C5" w:rsidRPr="008B062D" w:rsidRDefault="004140C5" w:rsidP="0001688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816" w:type="dxa"/>
          </w:tcPr>
          <w:p w:rsidR="004140C5" w:rsidRPr="008B062D" w:rsidRDefault="004140C5" w:rsidP="00016880">
            <w:pPr>
              <w:pStyle w:val="9"/>
              <w:spacing w:before="0" w:line="240" w:lineRule="auto"/>
              <w:jc w:val="center"/>
              <w:outlineLvl w:val="8"/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  <w:t>8</w:t>
            </w:r>
          </w:p>
        </w:tc>
      </w:tr>
      <w:tr w:rsidR="00A446C3" w:rsidRPr="008B062D" w:rsidTr="008B062D">
        <w:trPr>
          <w:trHeight w:val="20"/>
          <w:jc w:val="center"/>
        </w:trPr>
        <w:tc>
          <w:tcPr>
            <w:tcW w:w="5331" w:type="dxa"/>
          </w:tcPr>
          <w:p w:rsidR="00A446C3" w:rsidRPr="008B062D" w:rsidRDefault="00A446C3" w:rsidP="00A446C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 Стоимость территориальной программы ОМС за счет средств обязательного медицинского стр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хования в рамках базовой программы &lt;**&gt; (сумма строк 05 + 06 + 07), в том числе:</w:t>
            </w:r>
          </w:p>
        </w:tc>
        <w:tc>
          <w:tcPr>
            <w:tcW w:w="544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10 163 256,5</w:t>
            </w:r>
          </w:p>
        </w:tc>
        <w:tc>
          <w:tcPr>
            <w:tcW w:w="1958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31 800,7</w:t>
            </w:r>
          </w:p>
        </w:tc>
        <w:tc>
          <w:tcPr>
            <w:tcW w:w="1522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10 877 609,1</w:t>
            </w:r>
          </w:p>
        </w:tc>
        <w:tc>
          <w:tcPr>
            <w:tcW w:w="1942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34 035,92</w:t>
            </w:r>
          </w:p>
        </w:tc>
        <w:tc>
          <w:tcPr>
            <w:tcW w:w="1542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11 604 624,7</w:t>
            </w:r>
          </w:p>
        </w:tc>
        <w:tc>
          <w:tcPr>
            <w:tcW w:w="1816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36 310,75</w:t>
            </w:r>
          </w:p>
        </w:tc>
      </w:tr>
      <w:tr w:rsidR="00A446C3" w:rsidRPr="008B062D" w:rsidTr="008B062D">
        <w:trPr>
          <w:trHeight w:val="20"/>
          <w:jc w:val="center"/>
        </w:trPr>
        <w:tc>
          <w:tcPr>
            <w:tcW w:w="5331" w:type="dxa"/>
          </w:tcPr>
          <w:p w:rsidR="00A446C3" w:rsidRPr="008B062D" w:rsidRDefault="004527EB" w:rsidP="00A446C3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1.1. С</w:t>
            </w:r>
            <w:r w:rsidR="00A446C3"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убвенции из бюджета ФОМС &lt;**&gt;</w:t>
            </w:r>
          </w:p>
        </w:tc>
        <w:tc>
          <w:tcPr>
            <w:tcW w:w="544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10 163 256,5</w:t>
            </w:r>
          </w:p>
        </w:tc>
        <w:tc>
          <w:tcPr>
            <w:tcW w:w="1958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31 800,72</w:t>
            </w:r>
          </w:p>
        </w:tc>
        <w:tc>
          <w:tcPr>
            <w:tcW w:w="1522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10 877 609,1</w:t>
            </w:r>
          </w:p>
        </w:tc>
        <w:tc>
          <w:tcPr>
            <w:tcW w:w="1942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34 035,92</w:t>
            </w:r>
          </w:p>
        </w:tc>
        <w:tc>
          <w:tcPr>
            <w:tcW w:w="1542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11 604 624,7</w:t>
            </w:r>
          </w:p>
        </w:tc>
        <w:tc>
          <w:tcPr>
            <w:tcW w:w="1816" w:type="dxa"/>
          </w:tcPr>
          <w:p w:rsidR="00A446C3" w:rsidRPr="008B062D" w:rsidRDefault="00A446C3" w:rsidP="00A446C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36 310,75</w:t>
            </w:r>
          </w:p>
        </w:tc>
      </w:tr>
      <w:tr w:rsidR="008916C5" w:rsidRPr="008B062D" w:rsidTr="008B062D">
        <w:trPr>
          <w:trHeight w:val="20"/>
          <w:jc w:val="center"/>
        </w:trPr>
        <w:tc>
          <w:tcPr>
            <w:tcW w:w="5331" w:type="dxa"/>
          </w:tcPr>
          <w:p w:rsidR="008916C5" w:rsidRPr="008B062D" w:rsidRDefault="004527EB" w:rsidP="004527E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1.2. М</w:t>
            </w:r>
            <w:r w:rsidR="008916C5"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ежбюджетные трансферты бюджета субъе</w:t>
            </w:r>
            <w:r w:rsidR="008916C5"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  <w:r w:rsidR="008916C5"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та Российской Федерации на финансовое обесп</w:t>
            </w:r>
            <w:r w:rsidR="008916C5"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="008916C5"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44" w:type="dxa"/>
          </w:tcPr>
          <w:p w:rsidR="008916C5" w:rsidRPr="008B062D" w:rsidRDefault="008916C5" w:rsidP="00ED518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58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22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42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42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16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916C5" w:rsidRPr="008B062D" w:rsidTr="008B062D">
        <w:trPr>
          <w:trHeight w:val="20"/>
          <w:jc w:val="center"/>
        </w:trPr>
        <w:tc>
          <w:tcPr>
            <w:tcW w:w="5331" w:type="dxa"/>
          </w:tcPr>
          <w:p w:rsidR="008916C5" w:rsidRPr="008B062D" w:rsidRDefault="008916C5" w:rsidP="004527E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1.3. </w:t>
            </w:r>
            <w:r w:rsidR="004527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рочие поступления</w:t>
            </w:r>
          </w:p>
        </w:tc>
        <w:tc>
          <w:tcPr>
            <w:tcW w:w="544" w:type="dxa"/>
          </w:tcPr>
          <w:p w:rsidR="008916C5" w:rsidRPr="008B062D" w:rsidRDefault="008916C5" w:rsidP="00ED518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505" w:type="dxa"/>
          </w:tcPr>
          <w:p w:rsidR="008916C5" w:rsidRPr="008B062D" w:rsidRDefault="008916C5" w:rsidP="00ED518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</w:tcPr>
          <w:p w:rsidR="008916C5" w:rsidRPr="008B062D" w:rsidRDefault="008916C5" w:rsidP="00ED518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22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42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42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16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916C5" w:rsidRPr="008B062D" w:rsidTr="008B062D">
        <w:trPr>
          <w:trHeight w:val="20"/>
          <w:jc w:val="center"/>
        </w:trPr>
        <w:tc>
          <w:tcPr>
            <w:tcW w:w="5331" w:type="dxa"/>
          </w:tcPr>
          <w:p w:rsidR="008916C5" w:rsidRPr="008B062D" w:rsidRDefault="004527EB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 М</w:t>
            </w:r>
            <w:r w:rsidR="008916C5"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ежбюджетные трансферты бюджета субъекта Российской Федерации на финансовое обеспеч</w:t>
            </w:r>
            <w:r w:rsidR="008916C5"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="008916C5"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ние дополнительных видов и условий оказания медицинской помощи, в дополнение </w:t>
            </w:r>
            <w:proofErr w:type="gramStart"/>
            <w:r w:rsidR="008916C5"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  <w:proofErr w:type="gramEnd"/>
            <w:r w:rsidR="008916C5"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устано</w:t>
            </w:r>
            <w:r w:rsidR="008916C5"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</w:t>
            </w:r>
            <w:r w:rsidR="008916C5"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ленным базовой программой ОМС, из них:</w:t>
            </w:r>
          </w:p>
        </w:tc>
        <w:tc>
          <w:tcPr>
            <w:tcW w:w="544" w:type="dxa"/>
          </w:tcPr>
          <w:p w:rsidR="008916C5" w:rsidRPr="008B062D" w:rsidRDefault="008916C5" w:rsidP="00ED518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505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58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22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42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42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16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916C5" w:rsidRPr="008B062D" w:rsidTr="008B062D">
        <w:trPr>
          <w:trHeight w:val="20"/>
          <w:jc w:val="center"/>
        </w:trPr>
        <w:tc>
          <w:tcPr>
            <w:tcW w:w="5331" w:type="dxa"/>
          </w:tcPr>
          <w:p w:rsidR="008916C5" w:rsidRPr="008B062D" w:rsidRDefault="008916C5" w:rsidP="004527E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2.1. </w:t>
            </w:r>
            <w:r w:rsidR="004527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ежбюджетные трансферты, передаваемые из бюджета субъекта Российской Федерации в бю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жет территориального фонда обязательного мед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544" w:type="dxa"/>
          </w:tcPr>
          <w:p w:rsidR="008916C5" w:rsidRPr="008B062D" w:rsidRDefault="008916C5" w:rsidP="00ED518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505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58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22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42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42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16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916C5" w:rsidRPr="008B062D" w:rsidTr="008B062D">
        <w:trPr>
          <w:trHeight w:val="20"/>
          <w:jc w:val="center"/>
        </w:trPr>
        <w:tc>
          <w:tcPr>
            <w:tcW w:w="5331" w:type="dxa"/>
          </w:tcPr>
          <w:p w:rsidR="008916C5" w:rsidRPr="008B062D" w:rsidRDefault="008916C5" w:rsidP="004527E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2.2. </w:t>
            </w:r>
            <w:proofErr w:type="gramStart"/>
            <w:r w:rsidR="004527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ежбюджетные трансферты, передаваемые из бюджета субъекта Российской Федерации в бю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жет территориального фонда обязательного мед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вания</w:t>
            </w:r>
            <w:proofErr w:type="gramEnd"/>
          </w:p>
        </w:tc>
        <w:tc>
          <w:tcPr>
            <w:tcW w:w="544" w:type="dxa"/>
          </w:tcPr>
          <w:p w:rsidR="008916C5" w:rsidRPr="008B062D" w:rsidRDefault="008916C5" w:rsidP="00ED518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B062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505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58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22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42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42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16" w:type="dxa"/>
          </w:tcPr>
          <w:p w:rsidR="008916C5" w:rsidRPr="008B062D" w:rsidRDefault="008916C5" w:rsidP="00ED518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8916C5" w:rsidRPr="004140C5" w:rsidRDefault="008916C5" w:rsidP="0041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140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&lt;*&gt; без учета бюджетных ассигнований федерального бюджета на оказание отдельным категориям граждан государственной социальной пом</w:t>
      </w:r>
      <w:r w:rsidRPr="004140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4140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щи по обеспечению лекарственными препаратами, целевые программы, государственные программы, а также межбюджетных трансфертов (строки 06 и 08)</w:t>
      </w:r>
    </w:p>
    <w:p w:rsidR="008916C5" w:rsidRDefault="008916C5" w:rsidP="0041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4140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&lt;**&gt; без учета расходов на обеспечение выполнения территориальным фондом обязательного медицинского страхования своих функций, пред</w:t>
      </w:r>
      <w:r w:rsidRPr="004140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Pr="004140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смотренных законом о бюджете территориального фонда обязательного медицинского страхования по разделу 01 </w:t>
      </w:r>
      <w:r w:rsidR="008A5150" w:rsidRPr="004140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Pr="004140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Общегосударственные вопросы</w:t>
      </w:r>
      <w:r w:rsidR="008A5150" w:rsidRPr="004140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Pr="004140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подведомственными федеральным органам исполнительной власти в рамках базовой программы обязательного</w:t>
      </w:r>
      <w:proofErr w:type="gramEnd"/>
      <w:r w:rsidRPr="004140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медицинского страхования за счет средств бюджета Федерального фонда обяз</w:t>
      </w:r>
      <w:r w:rsidRPr="004140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 w:rsidRPr="004140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тельного медицинского страхования.</w:t>
      </w:r>
    </w:p>
    <w:p w:rsidR="004140C5" w:rsidRPr="004140C5" w:rsidRDefault="004140C5" w:rsidP="00414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18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65"/>
        <w:gridCol w:w="1402"/>
        <w:gridCol w:w="2335"/>
        <w:gridCol w:w="1402"/>
        <w:gridCol w:w="2179"/>
        <w:gridCol w:w="1619"/>
        <w:gridCol w:w="2274"/>
      </w:tblGrid>
      <w:tr w:rsidR="00F16718" w:rsidRPr="004140C5" w:rsidTr="004140C5">
        <w:trPr>
          <w:jc w:val="center"/>
        </w:trPr>
        <w:tc>
          <w:tcPr>
            <w:tcW w:w="4248" w:type="dxa"/>
            <w:vMerge w:val="restart"/>
          </w:tcPr>
          <w:p w:rsidR="00F16718" w:rsidRPr="004140C5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Справочно</w:t>
            </w:r>
          </w:p>
        </w:tc>
        <w:tc>
          <w:tcPr>
            <w:tcW w:w="3402" w:type="dxa"/>
            <w:gridSpan w:val="2"/>
          </w:tcPr>
          <w:p w:rsidR="00F16718" w:rsidRPr="004140C5" w:rsidRDefault="00F16718" w:rsidP="001B5C0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202</w:t>
            </w:r>
            <w:r w:rsidR="001B5C0B"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  <w:gridSpan w:val="2"/>
          </w:tcPr>
          <w:p w:rsidR="00F16718" w:rsidRPr="004140C5" w:rsidRDefault="00F16718" w:rsidP="001B5C0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202</w:t>
            </w:r>
            <w:r w:rsidR="001B5C0B"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  <w:gridSpan w:val="2"/>
          </w:tcPr>
          <w:p w:rsidR="00F16718" w:rsidRPr="004140C5" w:rsidRDefault="00F16718" w:rsidP="001B5C0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202</w:t>
            </w:r>
            <w:r w:rsidR="001B5C0B"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год</w:t>
            </w:r>
          </w:p>
        </w:tc>
      </w:tr>
      <w:tr w:rsidR="00F16718" w:rsidRPr="004140C5" w:rsidTr="004140C5">
        <w:trPr>
          <w:trHeight w:val="290"/>
          <w:jc w:val="center"/>
        </w:trPr>
        <w:tc>
          <w:tcPr>
            <w:tcW w:w="4248" w:type="dxa"/>
            <w:vMerge/>
          </w:tcPr>
          <w:p w:rsidR="00F16718" w:rsidRPr="004140C5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718" w:rsidRPr="004140C5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всего (тыс. рублей)</w:t>
            </w:r>
          </w:p>
        </w:tc>
        <w:tc>
          <w:tcPr>
            <w:tcW w:w="2126" w:type="dxa"/>
          </w:tcPr>
          <w:p w:rsidR="00F16718" w:rsidRPr="004140C5" w:rsidRDefault="00F16718" w:rsidP="008916C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 одно </w:t>
            </w:r>
            <w:r w:rsidR="008916C5"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астрахова</w:t>
            </w: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ное лицо в год (руб.)</w:t>
            </w:r>
          </w:p>
        </w:tc>
        <w:tc>
          <w:tcPr>
            <w:tcW w:w="1276" w:type="dxa"/>
          </w:tcPr>
          <w:p w:rsidR="00F16718" w:rsidRPr="004140C5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всего (тыс. рублей)</w:t>
            </w:r>
          </w:p>
        </w:tc>
        <w:tc>
          <w:tcPr>
            <w:tcW w:w="1984" w:type="dxa"/>
          </w:tcPr>
          <w:p w:rsidR="00F16718" w:rsidRPr="004140C5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одно застрах</w:t>
            </w: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ванное лицо в год (руб.)</w:t>
            </w:r>
          </w:p>
        </w:tc>
        <w:tc>
          <w:tcPr>
            <w:tcW w:w="1474" w:type="dxa"/>
          </w:tcPr>
          <w:p w:rsidR="00F16718" w:rsidRPr="004140C5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всего (тыс. рублей)</w:t>
            </w:r>
          </w:p>
        </w:tc>
        <w:tc>
          <w:tcPr>
            <w:tcW w:w="2070" w:type="dxa"/>
          </w:tcPr>
          <w:p w:rsidR="00F16718" w:rsidRPr="004140C5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одно застрах</w:t>
            </w: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ванное лицо в год (руб.)</w:t>
            </w:r>
          </w:p>
        </w:tc>
      </w:tr>
      <w:tr w:rsidR="00D05BC0" w:rsidRPr="004140C5" w:rsidTr="004140C5">
        <w:trPr>
          <w:trHeight w:val="331"/>
          <w:jc w:val="center"/>
        </w:trPr>
        <w:tc>
          <w:tcPr>
            <w:tcW w:w="4248" w:type="dxa"/>
          </w:tcPr>
          <w:p w:rsidR="00D05BC0" w:rsidRPr="004140C5" w:rsidRDefault="00D05BC0" w:rsidP="00D05BC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Расходы на обеспечение выполнения ТФОМС своих функций</w:t>
            </w:r>
          </w:p>
        </w:tc>
        <w:tc>
          <w:tcPr>
            <w:tcW w:w="1276" w:type="dxa"/>
          </w:tcPr>
          <w:p w:rsidR="00D05BC0" w:rsidRPr="004140C5" w:rsidRDefault="00057E98" w:rsidP="00D05BC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112100,60</w:t>
            </w:r>
          </w:p>
        </w:tc>
        <w:tc>
          <w:tcPr>
            <w:tcW w:w="2126" w:type="dxa"/>
          </w:tcPr>
          <w:p w:rsidR="00D05BC0" w:rsidRPr="004140C5" w:rsidRDefault="00057E98" w:rsidP="00D05BC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349,36</w:t>
            </w:r>
          </w:p>
        </w:tc>
        <w:tc>
          <w:tcPr>
            <w:tcW w:w="1276" w:type="dxa"/>
          </w:tcPr>
          <w:p w:rsidR="00D05BC0" w:rsidRPr="004140C5" w:rsidRDefault="007F7158" w:rsidP="00D05BC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109874,8</w:t>
            </w:r>
          </w:p>
        </w:tc>
        <w:tc>
          <w:tcPr>
            <w:tcW w:w="1984" w:type="dxa"/>
          </w:tcPr>
          <w:p w:rsidR="00D05BC0" w:rsidRPr="004140C5" w:rsidRDefault="007F7158" w:rsidP="00D05BC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343,8</w:t>
            </w:r>
          </w:p>
        </w:tc>
        <w:tc>
          <w:tcPr>
            <w:tcW w:w="1474" w:type="dxa"/>
          </w:tcPr>
          <w:p w:rsidR="00D05BC0" w:rsidRPr="004140C5" w:rsidRDefault="007F7158" w:rsidP="00D05BC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117218,4</w:t>
            </w:r>
          </w:p>
        </w:tc>
        <w:tc>
          <w:tcPr>
            <w:tcW w:w="2070" w:type="dxa"/>
          </w:tcPr>
          <w:p w:rsidR="00D05BC0" w:rsidRPr="004140C5" w:rsidRDefault="007F7158" w:rsidP="00D05BC0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140C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366,78</w:t>
            </w:r>
          </w:p>
        </w:tc>
      </w:tr>
    </w:tbl>
    <w:p w:rsidR="00F16718" w:rsidRPr="00DC7A9F" w:rsidRDefault="00F16718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350D" w:rsidRPr="00DC7A9F" w:rsidRDefault="00E7350D">
      <w:pP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F16718" w:rsidRPr="005D2D85" w:rsidRDefault="00F16718" w:rsidP="005D2D85">
      <w:pPr>
        <w:pStyle w:val="ConsPlusNormal"/>
        <w:jc w:val="right"/>
        <w:outlineLvl w:val="2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5D2D85">
        <w:rPr>
          <w:rFonts w:ascii="Times New Roman" w:hAnsi="Times New Roman" w:cs="Times New Roman"/>
          <w:color w:val="0D0D0D" w:themeColor="text1" w:themeTint="F2"/>
          <w:sz w:val="24"/>
          <w:szCs w:val="28"/>
        </w:rPr>
        <w:lastRenderedPageBreak/>
        <w:t xml:space="preserve">Таблица </w:t>
      </w:r>
      <w:r w:rsidR="001B5C0B" w:rsidRPr="005D2D8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№</w:t>
      </w:r>
      <w:r w:rsidRPr="005D2D85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2</w:t>
      </w:r>
    </w:p>
    <w:p w:rsidR="00F16718" w:rsidRPr="005D2D85" w:rsidRDefault="00F16718" w:rsidP="005D2D85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F16718" w:rsidRPr="005D2D85" w:rsidRDefault="00F16718" w:rsidP="005D2D85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16" w:name="P1259"/>
      <w:bookmarkEnd w:id="16"/>
      <w:r w:rsidRPr="005D2D8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УТВЕРЖДЕННАЯ СТОИМОСТЬ</w:t>
      </w:r>
    </w:p>
    <w:p w:rsidR="005D2D85" w:rsidRDefault="00F16718" w:rsidP="005D2D85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5D2D8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Территориальной программы государственных гарантий</w:t>
      </w:r>
      <w:r w:rsidR="00CC6631" w:rsidRPr="005D2D8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5D2D8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бесплатного оказания </w:t>
      </w:r>
    </w:p>
    <w:p w:rsidR="001B5C0B" w:rsidRDefault="00F16718" w:rsidP="005D2D85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5D2D8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гражданам медицинской</w:t>
      </w:r>
      <w:r w:rsidR="005D2D8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5D2D8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помощи</w:t>
      </w:r>
      <w:r w:rsidR="001B5C0B" w:rsidRPr="005D2D8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по условиям ее оказания на 2024</w:t>
      </w:r>
      <w:r w:rsidRPr="005D2D8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год</w:t>
      </w:r>
    </w:p>
    <w:p w:rsidR="005D2D85" w:rsidRPr="005D2D85" w:rsidRDefault="005D2D85" w:rsidP="005D2D85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6"/>
        <w:gridCol w:w="874"/>
        <w:gridCol w:w="1477"/>
        <w:gridCol w:w="1581"/>
        <w:gridCol w:w="1472"/>
        <w:gridCol w:w="1585"/>
        <w:gridCol w:w="1602"/>
        <w:gridCol w:w="1309"/>
        <w:gridCol w:w="1310"/>
        <w:gridCol w:w="874"/>
      </w:tblGrid>
      <w:tr w:rsidR="00E8099B" w:rsidRPr="005D2D85" w:rsidTr="005D2D85">
        <w:trPr>
          <w:trHeight w:val="20"/>
          <w:jc w:val="center"/>
        </w:trPr>
        <w:tc>
          <w:tcPr>
            <w:tcW w:w="4076" w:type="dxa"/>
            <w:vMerge w:val="restart"/>
            <w:hideMark/>
          </w:tcPr>
          <w:p w:rsid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Виды и условия оказания </w:t>
            </w:r>
          </w:p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медицинской помощи</w:t>
            </w:r>
          </w:p>
        </w:tc>
        <w:tc>
          <w:tcPr>
            <w:tcW w:w="874" w:type="dxa"/>
            <w:vMerge w:val="restart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№ строки</w:t>
            </w:r>
          </w:p>
        </w:tc>
        <w:tc>
          <w:tcPr>
            <w:tcW w:w="1477" w:type="dxa"/>
            <w:vMerge w:val="restart"/>
            <w:hideMark/>
          </w:tcPr>
          <w:p w:rsid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Единица </w:t>
            </w:r>
          </w:p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измерения</w:t>
            </w:r>
          </w:p>
        </w:tc>
        <w:tc>
          <w:tcPr>
            <w:tcW w:w="1581" w:type="dxa"/>
            <w:vMerge w:val="restart"/>
            <w:hideMark/>
          </w:tcPr>
          <w:p w:rsidR="00E8099B" w:rsidRPr="005D2D85" w:rsidRDefault="00E8099B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Объем медп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мощи в расчете на одного ж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теля (норматив объемов предоставл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 медпом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щи в расчете на одно з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страхованное лицо)</w:t>
            </w:r>
          </w:p>
        </w:tc>
        <w:tc>
          <w:tcPr>
            <w:tcW w:w="1472" w:type="dxa"/>
            <w:vMerge w:val="restart"/>
            <w:hideMark/>
          </w:tcPr>
          <w:p w:rsidR="00E8099B" w:rsidRPr="005D2D85" w:rsidRDefault="00E8099B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Стоимость единицы об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ъ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ема медп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мощи (норм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тив финанс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вых затрат на единицу об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ъ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ема пред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ставления медпомощи)</w:t>
            </w:r>
          </w:p>
        </w:tc>
        <w:tc>
          <w:tcPr>
            <w:tcW w:w="3187" w:type="dxa"/>
            <w:gridSpan w:val="2"/>
            <w:hideMark/>
          </w:tcPr>
          <w:p w:rsid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Подушевые нормативы </w:t>
            </w:r>
          </w:p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финансирования территориал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ь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ной программы</w:t>
            </w:r>
          </w:p>
        </w:tc>
        <w:tc>
          <w:tcPr>
            <w:tcW w:w="3493" w:type="dxa"/>
            <w:gridSpan w:val="3"/>
            <w:hideMark/>
          </w:tcPr>
          <w:p w:rsid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Стоимость </w:t>
            </w:r>
            <w:proofErr w:type="gramStart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территориальной</w:t>
            </w:r>
            <w:proofErr w:type="gramEnd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программы по источникам ее </w:t>
            </w:r>
          </w:p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финансового обеспечения</w:t>
            </w:r>
          </w:p>
        </w:tc>
      </w:tr>
      <w:tr w:rsidR="00E8099B" w:rsidRPr="005D2D85" w:rsidTr="005D2D85">
        <w:trPr>
          <w:trHeight w:val="20"/>
          <w:jc w:val="center"/>
        </w:trPr>
        <w:tc>
          <w:tcPr>
            <w:tcW w:w="4076" w:type="dxa"/>
            <w:vMerge/>
            <w:hideMark/>
          </w:tcPr>
          <w:p w:rsidR="00E8099B" w:rsidRPr="005D2D85" w:rsidRDefault="00E8099B" w:rsidP="00E8099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4" w:type="dxa"/>
            <w:vMerge/>
            <w:hideMark/>
          </w:tcPr>
          <w:p w:rsidR="00E8099B" w:rsidRPr="005D2D85" w:rsidRDefault="00E8099B" w:rsidP="00E8099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7" w:type="dxa"/>
            <w:vMerge/>
            <w:hideMark/>
          </w:tcPr>
          <w:p w:rsidR="00E8099B" w:rsidRPr="005D2D85" w:rsidRDefault="00E8099B" w:rsidP="00E8099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81" w:type="dxa"/>
            <w:vMerge/>
            <w:hideMark/>
          </w:tcPr>
          <w:p w:rsidR="00E8099B" w:rsidRPr="005D2D85" w:rsidRDefault="00E8099B" w:rsidP="00E8099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2" w:type="dxa"/>
            <w:vMerge/>
            <w:hideMark/>
          </w:tcPr>
          <w:p w:rsidR="00E8099B" w:rsidRPr="005D2D85" w:rsidRDefault="00E8099B" w:rsidP="00E8099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87" w:type="dxa"/>
            <w:gridSpan w:val="2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руб.</w:t>
            </w:r>
          </w:p>
        </w:tc>
        <w:tc>
          <w:tcPr>
            <w:tcW w:w="2619" w:type="dxa"/>
            <w:gridSpan w:val="2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vMerge w:val="restart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proofErr w:type="gramStart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</w:t>
            </w:r>
            <w:proofErr w:type="gramEnd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% к итогу</w:t>
            </w:r>
          </w:p>
        </w:tc>
      </w:tr>
      <w:tr w:rsidR="00E8099B" w:rsidRPr="005D2D85" w:rsidTr="005D2D85">
        <w:trPr>
          <w:trHeight w:val="20"/>
          <w:jc w:val="center"/>
        </w:trPr>
        <w:tc>
          <w:tcPr>
            <w:tcW w:w="4076" w:type="dxa"/>
            <w:vMerge/>
            <w:hideMark/>
          </w:tcPr>
          <w:p w:rsidR="00E8099B" w:rsidRPr="005D2D85" w:rsidRDefault="00E8099B" w:rsidP="00E8099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4" w:type="dxa"/>
            <w:vMerge/>
            <w:hideMark/>
          </w:tcPr>
          <w:p w:rsidR="00E8099B" w:rsidRPr="005D2D85" w:rsidRDefault="00E8099B" w:rsidP="00E8099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7" w:type="dxa"/>
            <w:vMerge/>
            <w:hideMark/>
          </w:tcPr>
          <w:p w:rsidR="00E8099B" w:rsidRPr="005D2D85" w:rsidRDefault="00E8099B" w:rsidP="00E8099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81" w:type="dxa"/>
            <w:vMerge/>
            <w:hideMark/>
          </w:tcPr>
          <w:p w:rsidR="00E8099B" w:rsidRPr="005D2D85" w:rsidRDefault="00E8099B" w:rsidP="00E8099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2" w:type="dxa"/>
            <w:vMerge/>
            <w:hideMark/>
          </w:tcPr>
          <w:p w:rsidR="00E8099B" w:rsidRPr="005D2D85" w:rsidRDefault="00E8099B" w:rsidP="00E8099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85" w:type="dxa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 счет средств бюджета суб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ъ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екта РФ</w:t>
            </w:r>
          </w:p>
        </w:tc>
        <w:tc>
          <w:tcPr>
            <w:tcW w:w="1602" w:type="dxa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 счет средств ОМС</w:t>
            </w:r>
          </w:p>
        </w:tc>
        <w:tc>
          <w:tcPr>
            <w:tcW w:w="1309" w:type="dxa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310" w:type="dxa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 счет средств ОМС</w:t>
            </w:r>
          </w:p>
        </w:tc>
        <w:tc>
          <w:tcPr>
            <w:tcW w:w="874" w:type="dxa"/>
            <w:vMerge/>
            <w:hideMark/>
          </w:tcPr>
          <w:p w:rsidR="00E8099B" w:rsidRPr="005D2D85" w:rsidRDefault="00E8099B" w:rsidP="00E8099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5D2D85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74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477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581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472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585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602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1309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1310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874" w:type="dxa"/>
            <w:hideMark/>
          </w:tcPr>
          <w:p w:rsidR="005D2D85" w:rsidRPr="005D2D85" w:rsidRDefault="005D2D85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</w:t>
            </w:r>
          </w:p>
        </w:tc>
      </w:tr>
      <w:tr w:rsidR="00E8099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E8099B" w:rsidRPr="005D2D85" w:rsidRDefault="00E8099B" w:rsidP="00E8099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I. Медицинская помощь, предоставля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мая за счет консолидированного бюджета субъекта Росси</w:t>
            </w:r>
            <w:r w:rsidR="00C56C1C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йской Федерации, в том числе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:</w:t>
            </w:r>
          </w:p>
        </w:tc>
        <w:tc>
          <w:tcPr>
            <w:tcW w:w="874" w:type="dxa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01</w:t>
            </w:r>
          </w:p>
        </w:tc>
        <w:tc>
          <w:tcPr>
            <w:tcW w:w="1477" w:type="dxa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7 693,00</w:t>
            </w:r>
          </w:p>
        </w:tc>
        <w:tc>
          <w:tcPr>
            <w:tcW w:w="1602" w:type="dxa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2 594 625,0</w:t>
            </w:r>
          </w:p>
        </w:tc>
        <w:tc>
          <w:tcPr>
            <w:tcW w:w="1310" w:type="dxa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E8099B" w:rsidRPr="005D2D85" w:rsidRDefault="00E8099B" w:rsidP="00E8099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20,4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1. Скорая медицинская помощь, включая скорую специализированную медици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скую помощь, не входящая в территор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альную программу ОМС,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0,00063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11 142,18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6,97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2 351,0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скорая медицинская помощь при сан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тарно-авиационной эвакуации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04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0,00060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8 029,85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4,79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1 614,0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 Первичная медико-санитарная помощь, предоставляемая: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05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1 259,85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424 911,90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</w:t>
            </w:r>
            <w:r w:rsidR="00D232B2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06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2.1.1</w:t>
            </w:r>
            <w:r w:rsidR="00D232B2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 xml:space="preserve"> с </w:t>
            </w:r>
            <w:proofErr w:type="gramStart"/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профилактической</w:t>
            </w:r>
            <w:proofErr w:type="gramEnd"/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 xml:space="preserve"> и иными цел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я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ми,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07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0,64925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1 071,93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695,95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234 725,3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</w:tbl>
    <w:p w:rsidR="005D2D85" w:rsidRDefault="005D2D85">
      <w:r>
        <w:br w:type="page"/>
      </w:r>
    </w:p>
    <w:p w:rsidR="005D2D85" w:rsidRPr="005D2D85" w:rsidRDefault="005D2D85" w:rsidP="005D2D85">
      <w:pPr>
        <w:spacing w:after="0" w:line="240" w:lineRule="auto"/>
        <w:rPr>
          <w:sz w:val="2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6"/>
        <w:gridCol w:w="874"/>
        <w:gridCol w:w="1477"/>
        <w:gridCol w:w="1581"/>
        <w:gridCol w:w="1472"/>
        <w:gridCol w:w="1585"/>
        <w:gridCol w:w="1602"/>
        <w:gridCol w:w="1309"/>
        <w:gridCol w:w="1310"/>
        <w:gridCol w:w="874"/>
      </w:tblGrid>
      <w:tr w:rsidR="005D2D85" w:rsidRPr="005D2D85" w:rsidTr="005D2D85">
        <w:trPr>
          <w:trHeight w:val="20"/>
          <w:tblHeader/>
          <w:jc w:val="center"/>
        </w:trPr>
        <w:tc>
          <w:tcPr>
            <w:tcW w:w="4076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74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477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581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472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585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602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1309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1310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874" w:type="dxa"/>
            <w:hideMark/>
          </w:tcPr>
          <w:p w:rsidR="005D2D85" w:rsidRPr="005D2D85" w:rsidRDefault="005D2D85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07.1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2.1.2</w:t>
            </w:r>
            <w:r w:rsidR="00D232B2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 xml:space="preserve"> в связи с </w:t>
            </w:r>
            <w:proofErr w:type="gramStart"/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заболеваниями-обращений</w:t>
            </w:r>
            <w:proofErr w:type="gramEnd"/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08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0,144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3 917,34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563,90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190 186,6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08.1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2.2</w:t>
            </w:r>
            <w:r w:rsidR="00D232B2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дневных стационаров,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09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0,00323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25 517,89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82,47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27 814,50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09.1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 В условиях дневных стационаров (пе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вичная медико-санитарная помощь, 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циализированная медицинская помощь),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0,00341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25 769,57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87,87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29 635,0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 Специализированная, в том числе в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ы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сокотехнологичная, медицинская помощь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3 100,94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1 045 856,5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</w:t>
            </w:r>
            <w:r w:rsidR="00D232B2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дневных стационаров,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0,00018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30 341,72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5,40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1 820,5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4.2</w:t>
            </w:r>
            <w:r w:rsidR="00D232B2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круглосуточных стаци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наров,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тализаций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0,0144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215265,15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3 095,54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1 044 036,0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 Паллиативная медицинская помощь: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132,49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44 685,00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5.1. первичная медицинская помощь, в том числе доврачебная и врачебная, вс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0,0188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1 992,67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37,40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12 615,60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посещение по паллиативной медици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ской помощи без учета посещений на д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му патронажными бригадами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0,0078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835,95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5,06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1 706,90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посещения на дому выездными патр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нажными бригадами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0,0110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4 180,26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32,34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10 908,70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 xml:space="preserve">в том числе для детского населения 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15.3.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0,00282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928,53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2,62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882,10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 xml:space="preserve">5.2. </w:t>
            </w:r>
            <w:proofErr w:type="gramStart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оказываемая</w:t>
            </w:r>
            <w:proofErr w:type="gramEnd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стационарных услов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ях (включая койки паллиативной мед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цинской помощи и койки сестринского ухода)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койко-день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0,0219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4 942,64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95,08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32 069,40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 xml:space="preserve">в том числе для детского населения 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койко-день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0,00356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5 007,00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17,81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6 008,40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6. Иные государственные и муниципал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ь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ные услуги (работы)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17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3106,59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1 047 761,1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7. Высокотехнологичная медицинская помощь, оказываемая в медицинских 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ганизациях субъекта РФ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3,69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1 245,0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II. Средства консолидированного бюдж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 субъекта Российской Федерации на приобретение медицинского оборудов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 для медицинских организаций, раб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тающих в системе ОМС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44,72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15 083,00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III. Медицинская помощь в рамках те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риториальной программы ОМС: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57E98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31</w:t>
            </w:r>
            <w:r w:rsidR="00057E98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800,72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57E98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10 </w:t>
            </w:r>
            <w:r w:rsidR="00057E98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163256,5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79,5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1. Скорая, в том числе скорая специал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зированная, медицинская помощь (сумма строк 33 + 43 + 55)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0,29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6 557,16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1 901,58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607 728,9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</w:t>
            </w:r>
            <w:r w:rsidR="0066368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2.1.1</w:t>
            </w:r>
            <w:r w:rsidR="00736AE7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посещения с профилактическими и иными целями, всего (сумма строк 35.1 +45.1 + 57.1), из них: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 / комплексные посещения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2,88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1 695,13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4 880,12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1 559 647,7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профилактических мед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цинских осмотров (сумма строк 35.1.1 + 45.1.1 + 57.1.1)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23.1.1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0,31141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4 016,49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1 250,78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399 740,6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диспансеризации, всего (сумма строк 35.1.2 + 45.1.2 +57.1.2),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23.1.2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0,388591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5 425,01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2 108,11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673 734,9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углубленной диспансер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зации (сумма строк 35.1.2.1 + 45.1.2.1 + 57.1.2.1)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23.1.2.1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0,05076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2 110,98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107,15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34 244,0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оценки репродуктивного здоровья (из строки 35.1.2.2)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23.1.2.2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0,09737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2 207,31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214,92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68 687,3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для посещений с иными целями (сумма строк 35.1.3 + 45.1.3 +57.1.3)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23.1.3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2,178904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698,16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1 521,23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486 172,2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2.1.2</w:t>
            </w:r>
            <w:r w:rsidR="0066368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неотложной форме (сумма строк 35.2 + 45.2 + 57.2)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0,540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1 499,42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809,68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258 768,8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2.1.3</w:t>
            </w:r>
            <w:r w:rsidR="0066368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связи с заболеваниями (обращ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ний), всего (сумма строк 35.3 + 45.3 + 57.3), из них проведение следующих 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дельных диагностических (лаборато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ных) исследований в рамках базовой пр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граммы обязательного медицинского страхования: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1,7137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3 354,37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5 748,42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1 837 150,6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компьютерная томография (сумма строк 35.3.1 + 45.3.1 + 57.3.1)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0,052196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5 241,95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273,61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87 443,8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магнитно-резонансная томография (су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 строк 35.3.2 + 45.3.2 + 57.3.2)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0,018179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7 157,68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130,12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41 585,2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сердечно-сосудистой</w:t>
            </w:r>
            <w:proofErr w:type="gramEnd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системы (сумма строк 35.3.3 + 45.3.3 + 57.3.3)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0,09489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1 058,54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100,44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32 101,3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эндоскопическое диагностическое иссл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дование (сумма строк 35.3.4 + 45.3.4 + 57.3.4)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23.3.4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0,030918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1 941,01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60,01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19 179,4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молекулярно-генетическое исследование с целью диагностики онкологических з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болеваний (сумма строк 35.3.5 + 45.3.5 + 57.3.5)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23.3.5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0,000563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16 300,13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9,18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2 934,0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болеваний и подбора противоопухолевой лекарственной терапии (сумма строк 35.3.6 + 45.3.6 + 57.3.6)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23.3.6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0,015192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4 019,90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61,07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19 517,6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тестирование на выявление новой кор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навирусной инфекции (COVID-19) (су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 строк 35.3.7 + 45.3.7 + 57.3.7)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23.3.7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0,102779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778,13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79,98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25 559,4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2.1.4.</w:t>
            </w:r>
            <w:r w:rsidR="0066368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Диспансерное наблюдение в амб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у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латорных условиях (из строки 35.4.), в 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23.4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0,26174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3 998,03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1 046,43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334 429,8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онкологии (из строки 35.4.1)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23.4.1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0,04505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5 633,88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сахарный диабет (из строки 35.4.2)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23.4.2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0,05980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2 127,12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болезнь системы кровообращения (из строки 35.4.3)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23.4.3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0,12521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4 729,89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2.2</w:t>
            </w:r>
            <w:r w:rsidR="0076053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дневных стационаров (сумма строк 36+46+58),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24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0,00000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 В условиях дневных стационаров (пе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вичная медико-санитарная помощь, 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циализированная медицинская помощь) (сумма строк 37+47+59</w:t>
            </w:r>
            <w:proofErr w:type="gramStart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)</w:t>
            </w:r>
            <w:proofErr w:type="gramEnd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0,07048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47 888,63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3 375,10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1 078 653,4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 для медицинской помощи по проф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лю 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, в том числе: (сумма строк 37.1+47.1)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0,01096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138 571,69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1 519,30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485 556,1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 для медицинской помощи при эк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тракорпоральном оплодотворении: (су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 строк 37.2+47.2)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0,00056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194 399,54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108,86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34 792,0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</w:tcPr>
          <w:p w:rsidR="000E495B" w:rsidRPr="005D2D85" w:rsidRDefault="000E495B" w:rsidP="00663688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3.3</w:t>
            </w:r>
            <w:r w:rsidR="0066368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оказания медицинской помощи больным с вирусным гепатитом С  мед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цинскими организациями  (за исключ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нием федеральных медицинских орган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заций</w:t>
            </w:r>
            <w:proofErr w:type="gramStart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)(</w:t>
            </w:r>
            <w:proofErr w:type="gramEnd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сумма строк 24.3+27.3)</w:t>
            </w:r>
          </w:p>
        </w:tc>
        <w:tc>
          <w:tcPr>
            <w:tcW w:w="874" w:type="dxa"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25.3</w:t>
            </w:r>
          </w:p>
        </w:tc>
        <w:tc>
          <w:tcPr>
            <w:tcW w:w="1477" w:type="dxa"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0,00028</w:t>
            </w:r>
          </w:p>
        </w:tc>
        <w:tc>
          <w:tcPr>
            <w:tcW w:w="1472" w:type="dxa"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255 869,16</w:t>
            </w:r>
          </w:p>
        </w:tc>
        <w:tc>
          <w:tcPr>
            <w:tcW w:w="1585" w:type="dxa"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70,88</w:t>
            </w:r>
          </w:p>
        </w:tc>
        <w:tc>
          <w:tcPr>
            <w:tcW w:w="1309" w:type="dxa"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22 651,3</w:t>
            </w:r>
          </w:p>
        </w:tc>
        <w:tc>
          <w:tcPr>
            <w:tcW w:w="874" w:type="dxa"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 Специализированная, в том числе в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ы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сокотехнологичная, медицинская 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мощь, за исключением медицинской ре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билитации (за исключением федеральных медицинских организаций):  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</w:t>
            </w:r>
            <w:r w:rsidR="0066368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круглосуточного стаци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нара (сумма строк 39+50+62), в том чи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27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0,170758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77 244,06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13 190,04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4 215 431,9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4.1.1</w:t>
            </w:r>
            <w:r w:rsidR="0066368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медицинская помощь по профилю 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(сумма строк 39.1 + 50.1 + 62.1)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27.1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0,008926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169 188,97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1 510,18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482 641,7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4.1.2. высокотехнологичная медицинская 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помощь (сумма строк 39.2 + 50.3 +62.3)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27.2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тализации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0,004850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264 838,65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1 284,45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410 499,9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5. Медицинская реабилитация (из строки 40):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696,56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222 614,7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5.1. медицинская реабилитация в амбул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торных условиях (из строки 40.1.)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 посещ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0,003116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38 760,89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120,78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38 600,0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5.2. медицинская реабилитация в услов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ях дневного стационара (из строки 40.2)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0,005426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84 258,67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457,19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146 113,5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5.3. медицинская реабилитация в услов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ях круглосуточного стационара (из стр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ки 40.3.)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0,002601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45 594,96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118,59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37 901,2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6. паллиативная медицинская помощь 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6.1</w:t>
            </w:r>
            <w:r w:rsidR="0076053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первичная медицинская помощь, в том числе доврачебная и врачебная, всего (равно строке 51.1),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6.1.1</w:t>
            </w:r>
            <w:r w:rsidR="0076053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посещение по паллиативной мед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цинской помощи без учета посещений на дому патронажными бригадами (равно строке 51.1.1)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29.1.1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6.1.2</w:t>
            </w:r>
            <w:r w:rsidR="0076053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посещения на дому выездными 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тронажными бригадами (равно строке 51.1.2)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29.1.2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6.2. </w:t>
            </w:r>
            <w:proofErr w:type="gramStart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оказываемая</w:t>
            </w:r>
            <w:proofErr w:type="gramEnd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стационарных услов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ях (включая койки паллиативной мед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цинской помощи и койки сестринского ухода) (равно строке 51.2)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койко-день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6.3</w:t>
            </w:r>
            <w:r w:rsidR="0076053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оказываемая</w:t>
            </w:r>
            <w:proofErr w:type="gramEnd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дневного стационара (равно строке 51.3)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7. Расходы на ведение дела СМО (сумма строк 41 +52 + 63)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30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57E98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152,79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57E98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48 830,8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8. Иные расходы (равно строке 53)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из строки 20:</w:t>
            </w:r>
          </w:p>
        </w:tc>
        <w:tc>
          <w:tcPr>
            <w:tcW w:w="874" w:type="dxa"/>
            <w:vMerge w:val="restart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</w:t>
            </w:r>
          </w:p>
        </w:tc>
        <w:tc>
          <w:tcPr>
            <w:tcW w:w="1477" w:type="dxa"/>
            <w:vMerge w:val="restart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X</w:t>
            </w:r>
          </w:p>
        </w:tc>
        <w:tc>
          <w:tcPr>
            <w:tcW w:w="1581" w:type="dxa"/>
            <w:vMerge w:val="restart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X</w:t>
            </w:r>
          </w:p>
        </w:tc>
        <w:tc>
          <w:tcPr>
            <w:tcW w:w="1472" w:type="dxa"/>
            <w:vMerge w:val="restart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X</w:t>
            </w:r>
          </w:p>
        </w:tc>
        <w:tc>
          <w:tcPr>
            <w:tcW w:w="1585" w:type="dxa"/>
            <w:vMerge w:val="restart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X</w:t>
            </w:r>
          </w:p>
        </w:tc>
        <w:tc>
          <w:tcPr>
            <w:tcW w:w="1602" w:type="dxa"/>
            <w:vMerge w:val="restart"/>
            <w:hideMark/>
          </w:tcPr>
          <w:p w:rsidR="000E495B" w:rsidRPr="005D2D85" w:rsidRDefault="000E495B" w:rsidP="00057E98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31</w:t>
            </w:r>
            <w:r w:rsidR="00057E98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800,72</w:t>
            </w:r>
          </w:p>
        </w:tc>
        <w:tc>
          <w:tcPr>
            <w:tcW w:w="1309" w:type="dxa"/>
            <w:vMerge w:val="restart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vMerge w:val="restart"/>
            <w:hideMark/>
          </w:tcPr>
          <w:p w:rsidR="000E495B" w:rsidRPr="005D2D85" w:rsidRDefault="000E495B" w:rsidP="00057E98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10 1</w:t>
            </w:r>
            <w:r w:rsidR="00057E98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63 256,5</w:t>
            </w:r>
          </w:p>
        </w:tc>
        <w:tc>
          <w:tcPr>
            <w:tcW w:w="874" w:type="dxa"/>
            <w:vMerge w:val="restart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1. Медицинская помощь, предоставля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мая в рамках базовой программы ОМС застрахованным лицам</w:t>
            </w:r>
          </w:p>
        </w:tc>
        <w:tc>
          <w:tcPr>
            <w:tcW w:w="874" w:type="dxa"/>
            <w:vMerge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7" w:type="dxa"/>
            <w:vMerge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81" w:type="dxa"/>
            <w:vMerge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2" w:type="dxa"/>
            <w:vMerge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85" w:type="dxa"/>
            <w:vMerge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02" w:type="dxa"/>
            <w:vMerge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9" w:type="dxa"/>
            <w:vMerge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10" w:type="dxa"/>
            <w:vMerge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4" w:type="dxa"/>
            <w:vMerge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1. Скорая, в том числе скорая специал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зированная, медицинская помощь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0,29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6 557,16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1 901,58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607 728,9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2. Первичная медико-санитарная помощь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34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</w:t>
            </w:r>
            <w:r w:rsidR="0076053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5,394356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2 302,31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12 419,48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3 969 166,4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2.1.1</w:t>
            </w:r>
            <w:r w:rsidR="008B63D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посещения с профилактическими и иными целями, всего (сумма строк 35.1.1 + 35.1.2 + 35.1.3</w:t>
            </w:r>
            <w:proofErr w:type="gramStart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)</w:t>
            </w:r>
            <w:proofErr w:type="gramEnd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, из них: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 / комплексные посещения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2,878907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1 695,13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4 880,12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1 559 647,7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профилактических мед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цинских осмотров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35.1.1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0,311412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4 016,49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1 250,78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399 740,6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35.1.2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0,388591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5 425,01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2 108,11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673 734,9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углубленной диспансер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зации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35.1.2.1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0,050758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2 110,98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107,15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34 244,0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35.1.2.2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0,097368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2 207,31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214,92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68 687,3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35.1.3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2,178904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698,16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1 521,23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486 172,2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2.1.2</w:t>
            </w:r>
            <w:r w:rsidR="008B63D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неотложной форме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0,54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1 499,42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809,68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258 768,8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2.1.3</w:t>
            </w:r>
            <w:r w:rsidR="008B63D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связи с заболеваниями (обращ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ний), всего, из них проведение следу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ю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щих отдельных диагностических (лаб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раторных) исследований в рамках баз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вой программы обязательного медици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ского страхования: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1,7137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3 354,37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5 748,42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1 837 150,6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0,052196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5 241,95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273,61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87 443,8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0,018179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7 157,68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130,12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41 585,2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сердечно-сосудистой</w:t>
            </w:r>
            <w:proofErr w:type="gramEnd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системы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0,094890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1 058,54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100,44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32 101,3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эндоскопическое диагностическое иссл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дование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35.3.4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0,030918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1 941,01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60,01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19 179,4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молекулярно-генетическое исследование с целью диагностики онкологических з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болеваний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35.3.5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0,000563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16 300,13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9,18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2 934,0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болеваний и подбора противоопухолевой лекарственной терапии</w:t>
            </w:r>
          </w:p>
          <w:p w:rsidR="008B63D6" w:rsidRPr="005D2D85" w:rsidRDefault="008B63D6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35.3.6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0,015192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4 019,90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61,07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19 517,6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тестирование на выявление новой кор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навирусной инфекции (COVID-19)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35.3.7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0,102779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778,13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79,98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25 559,4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2.1.4.</w:t>
            </w:r>
            <w:r w:rsidR="008B63D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Диспансерное наблюдение в амб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у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латорных условиях,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35.4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0,261736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3 998,03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1 046,43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334 429,8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онкологии</w:t>
            </w:r>
          </w:p>
        </w:tc>
        <w:tc>
          <w:tcPr>
            <w:tcW w:w="874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35.4.1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 посещ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0,045050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5 633,88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253,81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81 114,5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сахарный диабет</w:t>
            </w:r>
          </w:p>
        </w:tc>
        <w:tc>
          <w:tcPr>
            <w:tcW w:w="874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35.4.2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 посещ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0,059800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2 127,12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127,20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40 652,6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болезнь системы кровообращения</w:t>
            </w:r>
          </w:p>
        </w:tc>
        <w:tc>
          <w:tcPr>
            <w:tcW w:w="874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35.4.3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 посещ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0,125210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4 729,89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592,23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189 272,0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2.2</w:t>
            </w:r>
            <w:r w:rsidR="008B63D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дневных стационаров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36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 В условиях дневных стационаров (пе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вичная медико-санитарная помощь, 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циализированная медицинская помощь (за исключением федеральных медици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ских организаций)),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0,070478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47 888,63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3 375,10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1 078 653,4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 для медицинской помощи по проф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лю 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0,010964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138 571,69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1 519,30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485 556,1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 для медицинской помощи при эк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тракорпоральном оплодотворении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0,000560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194 399,54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108,86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34 792,0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3.3</w:t>
            </w:r>
            <w:r w:rsidR="00C32C03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оказания медицинской помощи больным с вирусным гепатитом</w:t>
            </w:r>
            <w:proofErr w:type="gramStart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</w:t>
            </w:r>
            <w:proofErr w:type="gramEnd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мед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цинскими организациями (за исключен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ем федеральных медицинских организ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ций)</w:t>
            </w:r>
          </w:p>
        </w:tc>
        <w:tc>
          <w:tcPr>
            <w:tcW w:w="874" w:type="dxa"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37.3</w:t>
            </w:r>
          </w:p>
        </w:tc>
        <w:tc>
          <w:tcPr>
            <w:tcW w:w="1477" w:type="dxa"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noWrap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0,00028</w:t>
            </w:r>
          </w:p>
        </w:tc>
        <w:tc>
          <w:tcPr>
            <w:tcW w:w="1472" w:type="dxa"/>
            <w:noWrap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255 869,16</w:t>
            </w:r>
          </w:p>
        </w:tc>
        <w:tc>
          <w:tcPr>
            <w:tcW w:w="1585" w:type="dxa"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70,88</w:t>
            </w:r>
          </w:p>
        </w:tc>
        <w:tc>
          <w:tcPr>
            <w:tcW w:w="1309" w:type="dxa"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22 651,3</w:t>
            </w:r>
          </w:p>
        </w:tc>
        <w:tc>
          <w:tcPr>
            <w:tcW w:w="874" w:type="dxa"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 Специализированная, в том числе в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ы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сокотехнологичная, медицинская 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мощь, за исключением медицинской ре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билитации (за исключением федеральных медицинских организаций):  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38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4.1. в условиях круглосуточного стаци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нара,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39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0,170758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77 244,06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13 190,04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4 215 431,9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4.1.1</w:t>
            </w:r>
            <w:r w:rsidR="00C32C03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помощи по пр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39.1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0,008926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169 188,97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1 510,18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482 641,7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4.1.2</w:t>
            </w:r>
            <w:r w:rsidR="00C32C03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высокотехнологичная медицинская помощь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39.2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0,004850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264 838,65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1 284,45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410 499,9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40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696,56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222 614,7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</w:t>
            </w:r>
            <w:r w:rsidR="00C32C03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медицинская реабилитация в амбул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торных условиях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40.1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 посещ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0,003116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38 760,89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120,78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38 600,0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5.2. медицинская реабилитация в услов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ях дневного стационара 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40.3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0,005426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84 258,67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457,19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146 113,5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5.3. медицинская реабилитация в услов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ях круглосут. стационара 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40.2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81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0,002601</w:t>
            </w:r>
          </w:p>
        </w:tc>
        <w:tc>
          <w:tcPr>
            <w:tcW w:w="1472" w:type="dxa"/>
            <w:noWrap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45 594,96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118,59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37 901,2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57E98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152,79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57E98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48 830,8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 Медицинская помощь по видам и заб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леваниям, не установленным базовой программой: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1. Скорая, в том числе скорая специал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зированная, медицинская помощь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44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</w:t>
            </w:r>
            <w:r w:rsidR="00C32C03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2.1.1</w:t>
            </w:r>
            <w:r w:rsidR="00A22E1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посещения с профилактическими и иными целями, всего,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 / комплексные посещения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профилактических мед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цинских осмотров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45.1.1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45.1.2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углубленной диспансер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зации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45.1.2.1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45.1.3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2.1.2</w:t>
            </w:r>
            <w:r w:rsidR="00252CC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неотложной форме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2.1.3</w:t>
            </w:r>
            <w:r w:rsidR="00252CC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связи с заболеваниями (обращ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ний), всего, из них проведение следу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ю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щих отдельных диагностических (лаб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раторных) исследований в рамках баз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вой программы обязательного медици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ского страхования: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сердечно-сосудистой</w:t>
            </w:r>
            <w:proofErr w:type="gramEnd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системы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эндоскопическое диагностическое иссл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дование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45.3.4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молекулярно-генетическое исследование с целью диагностики онкологических з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болеваний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45.3.5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болеваний и подбора противоопухолевой лекарственной терапии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45.3.6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тестирование на выявление новой кор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навирусной инфекции (COVID-19)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45.3.7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2.1.4</w:t>
            </w:r>
            <w:r w:rsidR="00252CC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обращение по заболеванию при оказании медицинской помощи по пр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Медицинская реабилитация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45.4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2.2</w:t>
            </w:r>
            <w:r w:rsidR="00252CC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дневных стационаров 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46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 В условиях дневных стационаров (пе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вичная медико-санитарная помощь, 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циализированная медицинская помощь),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47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 для медицинской помощи по проф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лю 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47.1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 для медицинской помощи при эк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тракорпоральном оплодотворении: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47.2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 Специализированная, в том числе в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ы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сокотехнологичная, медицинская 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мощь, включая медицинскую помощь: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48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</w:t>
            </w:r>
            <w:r w:rsidR="00252CC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дневных стационаров,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49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4.1.1</w:t>
            </w:r>
            <w:r w:rsidR="00252CC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помощи по пр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49.1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4.1.2</w:t>
            </w:r>
            <w:r w:rsidR="00252CC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помощи при эк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тракорпоральном оплодотворении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49.2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4.2</w:t>
            </w:r>
            <w:r w:rsidR="00252CC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круглосуточного стаци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нара,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4.2.1</w:t>
            </w:r>
            <w:r w:rsidR="00252CC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помощи по пр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4.2.2</w:t>
            </w:r>
            <w:r w:rsidR="00A0687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реабилитации в специализированных медицинских орг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низациях и реабилитационных отделен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ях медицинских организаций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4.2.3</w:t>
            </w:r>
            <w:r w:rsidR="00A0687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высокотехнологичная медицинская помощь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5. паллиативная медицинская помощь в стационарных условиях 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</w:t>
            </w:r>
            <w:r w:rsidR="00A0687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первичная медицинская помощь, в том числе доврачебная и врачебная, вс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го, включая: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5.1.1</w:t>
            </w:r>
            <w:r w:rsidR="00A0687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посещения по паллиативной мед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цинской помощи без учета посещений на дому патронажными бригадами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51.1.1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5.1.2</w:t>
            </w:r>
            <w:r w:rsidR="00A0687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посещения на дому выездными 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тронажными бригадами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51.1.2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5.2. </w:t>
            </w:r>
            <w:proofErr w:type="gramStart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оказываемая</w:t>
            </w:r>
            <w:proofErr w:type="gramEnd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стационарных услов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ях (включая койки паллиативной мед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цинской помощи и койки сестринского ухода)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койко-день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5.3</w:t>
            </w:r>
            <w:r w:rsidR="00A0687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оказываемая</w:t>
            </w:r>
            <w:proofErr w:type="gramEnd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дневного стационара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7. Иные расходы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 Медицинская помощь по видам и заб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леваниям, установленным базовой пр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граммой (дополнительное финансовое обеспечение):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54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1. Скорая, в том числе скорая специал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зированная, медицинская помощь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55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56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</w:t>
            </w:r>
            <w:r w:rsidR="00A0687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2.1.1</w:t>
            </w:r>
            <w:r w:rsidR="00A0687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посещения с профилактическими и иными целями, из них: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 / комплексные посещения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профилактических мед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цинских осмотров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57.1.1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комплексное 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для проведения диспансеризации, всего,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57.1.2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углубленной диспансер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зации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57.1.2.1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57.1.3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2.1.2</w:t>
            </w:r>
            <w:r w:rsidR="00A0687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неотложной форме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2.1.3</w:t>
            </w:r>
            <w:r w:rsidR="00A0687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связи с заболеваниями (обращ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ний), всего, из них проведение следу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ю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щих отдельных диагностических (лаб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раторных) исследований в рамках баз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вой программы обязательного медици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ского страхования: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сердечно-сосудистой</w:t>
            </w:r>
            <w:proofErr w:type="gramEnd"/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системы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эндоскопическое диагностическое иссл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дование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57.3.4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молекулярно-генетическое исследование с целью диагностики онкологических з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болеваний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57.3.5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болеваний и подбора противоопухолевой лекарственной терапии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57.3.6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тестирование на выявление новой кор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навирусной инфекции (COVID-19)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57.3.7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2.1.4</w:t>
            </w:r>
            <w:r w:rsidR="00A0687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обращение по заболеванию при оказании медицинской помощи по пр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Медицинская реабилитация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57.4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2.2</w:t>
            </w:r>
            <w:r w:rsidR="00A06876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дневных стационаров 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58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 В условиях дневных стационаров (пе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вичная медико-санитарная помощь, 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циализированная медицинская помощь),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59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4. Специализированная, в том числе в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ы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сокотехнологичная, медицинская 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мощь, включая медицинскую помощь: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60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</w:t>
            </w:r>
            <w:r w:rsidR="00A22E1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дневных стационаров,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4.1.1</w:t>
            </w:r>
            <w:r w:rsidR="00A22E1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помощи по пр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61.1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4.1.2</w:t>
            </w:r>
            <w:r w:rsidR="00A22E1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помощи при эк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тракорпоральном оплодотворении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61.2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4.2</w:t>
            </w:r>
            <w:r w:rsidR="00A22E1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круглосуточного стаци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нара, в том числе: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4.1.2</w:t>
            </w:r>
            <w:r w:rsidR="00A22E1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помощи при эк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тракорпоральном оплодотворении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62.1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4.2.2</w:t>
            </w:r>
            <w:r w:rsidR="00A22E1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реабилитации в специализированных медицинских орг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низациях и реабилитационных отделен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ях медицинских организаций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62.2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4.2.3</w:t>
            </w:r>
            <w:r w:rsidR="00A22E1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высокотехнологичная медицинская помощь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62.3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0E495B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0E495B" w:rsidRPr="005D2D85" w:rsidRDefault="000E495B" w:rsidP="000E495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63</w:t>
            </w:r>
          </w:p>
        </w:tc>
        <w:tc>
          <w:tcPr>
            <w:tcW w:w="1477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2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09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0E495B" w:rsidRPr="005D2D85" w:rsidRDefault="000E495B" w:rsidP="000E495B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C56C1C" w:rsidRPr="005D2D85" w:rsidTr="005D2D85">
        <w:trPr>
          <w:trHeight w:val="20"/>
          <w:jc w:val="center"/>
        </w:trPr>
        <w:tc>
          <w:tcPr>
            <w:tcW w:w="4076" w:type="dxa"/>
            <w:hideMark/>
          </w:tcPr>
          <w:p w:rsidR="00C56C1C" w:rsidRPr="005D2D85" w:rsidRDefault="009B6865" w:rsidP="00C56C1C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Итого</w:t>
            </w:r>
            <w:r w:rsidR="00C56C1C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(сумма строк 01 + 19 + 20)</w:t>
            </w:r>
          </w:p>
        </w:tc>
        <w:tc>
          <w:tcPr>
            <w:tcW w:w="874" w:type="dxa"/>
            <w:hideMark/>
          </w:tcPr>
          <w:p w:rsidR="00C56C1C" w:rsidRPr="005D2D85" w:rsidRDefault="00C56C1C" w:rsidP="00C56C1C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64</w:t>
            </w:r>
          </w:p>
        </w:tc>
        <w:tc>
          <w:tcPr>
            <w:tcW w:w="1477" w:type="dxa"/>
            <w:hideMark/>
          </w:tcPr>
          <w:p w:rsidR="00C56C1C" w:rsidRPr="005D2D85" w:rsidRDefault="00C56C1C" w:rsidP="00C56C1C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81" w:type="dxa"/>
            <w:hideMark/>
          </w:tcPr>
          <w:p w:rsidR="00C56C1C" w:rsidRPr="005D2D85" w:rsidRDefault="00C56C1C" w:rsidP="00C56C1C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C56C1C" w:rsidRPr="005D2D85" w:rsidRDefault="00C56C1C" w:rsidP="00C56C1C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85" w:type="dxa"/>
            <w:hideMark/>
          </w:tcPr>
          <w:p w:rsidR="00C56C1C" w:rsidRPr="005D2D85" w:rsidRDefault="00C56C1C" w:rsidP="00C56C1C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7 737,72</w:t>
            </w:r>
          </w:p>
        </w:tc>
        <w:tc>
          <w:tcPr>
            <w:tcW w:w="1602" w:type="dxa"/>
            <w:hideMark/>
          </w:tcPr>
          <w:p w:rsidR="00C56C1C" w:rsidRPr="005D2D85" w:rsidRDefault="00C56C1C" w:rsidP="00057E98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31</w:t>
            </w:r>
            <w:r w:rsidR="00057E98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800,72</w:t>
            </w:r>
          </w:p>
        </w:tc>
        <w:tc>
          <w:tcPr>
            <w:tcW w:w="1309" w:type="dxa"/>
            <w:hideMark/>
          </w:tcPr>
          <w:p w:rsidR="00C56C1C" w:rsidRPr="005D2D85" w:rsidRDefault="00C56C1C" w:rsidP="00C56C1C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2 609 708,00</w:t>
            </w:r>
          </w:p>
        </w:tc>
        <w:tc>
          <w:tcPr>
            <w:tcW w:w="1310" w:type="dxa"/>
            <w:hideMark/>
          </w:tcPr>
          <w:p w:rsidR="00C56C1C" w:rsidRPr="005D2D85" w:rsidRDefault="00C56C1C" w:rsidP="00057E98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10 1</w:t>
            </w:r>
            <w:r w:rsidR="00057E98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63 256,5</w:t>
            </w:r>
          </w:p>
        </w:tc>
        <w:tc>
          <w:tcPr>
            <w:tcW w:w="874" w:type="dxa"/>
            <w:hideMark/>
          </w:tcPr>
          <w:p w:rsidR="00C56C1C" w:rsidRPr="005D2D85" w:rsidRDefault="00C56C1C" w:rsidP="00C56C1C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C56C1C" w:rsidRPr="005D2D85" w:rsidTr="005D2D85">
        <w:trPr>
          <w:trHeight w:val="20"/>
          <w:jc w:val="center"/>
        </w:trPr>
        <w:tc>
          <w:tcPr>
            <w:tcW w:w="4076" w:type="dxa"/>
            <w:noWrap/>
            <w:hideMark/>
          </w:tcPr>
          <w:p w:rsidR="00C56C1C" w:rsidRPr="005D2D85" w:rsidRDefault="00C56C1C" w:rsidP="00C56C1C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4" w:type="dxa"/>
            <w:noWrap/>
            <w:hideMark/>
          </w:tcPr>
          <w:p w:rsidR="00C56C1C" w:rsidRPr="005D2D85" w:rsidRDefault="00C56C1C" w:rsidP="00C56C1C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7" w:type="dxa"/>
            <w:noWrap/>
            <w:hideMark/>
          </w:tcPr>
          <w:p w:rsidR="00C56C1C" w:rsidRPr="005D2D85" w:rsidRDefault="00C56C1C" w:rsidP="00C56C1C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81" w:type="dxa"/>
            <w:noWrap/>
            <w:hideMark/>
          </w:tcPr>
          <w:p w:rsidR="00C56C1C" w:rsidRPr="005D2D85" w:rsidRDefault="00C56C1C" w:rsidP="00C56C1C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2" w:type="dxa"/>
            <w:noWrap/>
            <w:hideMark/>
          </w:tcPr>
          <w:p w:rsidR="00C56C1C" w:rsidRPr="005D2D85" w:rsidRDefault="00C56C1C" w:rsidP="00C56C1C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87" w:type="dxa"/>
            <w:gridSpan w:val="2"/>
            <w:noWrap/>
            <w:hideMark/>
          </w:tcPr>
          <w:p w:rsidR="00C56C1C" w:rsidRPr="005D2D85" w:rsidRDefault="00C56C1C" w:rsidP="00057E98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39</w:t>
            </w:r>
            <w:r w:rsidR="00057E98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538,44</w:t>
            </w:r>
          </w:p>
        </w:tc>
        <w:tc>
          <w:tcPr>
            <w:tcW w:w="2619" w:type="dxa"/>
            <w:gridSpan w:val="2"/>
            <w:noWrap/>
            <w:hideMark/>
          </w:tcPr>
          <w:p w:rsidR="00C56C1C" w:rsidRPr="005D2D85" w:rsidRDefault="00C56C1C" w:rsidP="00057E98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</w:t>
            </w:r>
            <w:r w:rsidR="00057E98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  <w:r w:rsidR="00057E98"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72 964,5</w:t>
            </w:r>
          </w:p>
        </w:tc>
        <w:tc>
          <w:tcPr>
            <w:tcW w:w="874" w:type="dxa"/>
            <w:hideMark/>
          </w:tcPr>
          <w:p w:rsidR="00C56C1C" w:rsidRPr="005D2D85" w:rsidRDefault="00C56C1C" w:rsidP="00C56C1C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D2D8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100,0</w:t>
            </w:r>
          </w:p>
        </w:tc>
      </w:tr>
    </w:tbl>
    <w:p w:rsidR="008A48BD" w:rsidRPr="00DC7A9F" w:rsidRDefault="008A48BD">
      <w:pPr>
        <w:pStyle w:val="ConsPlusNormal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350D" w:rsidRPr="00DC7A9F" w:rsidRDefault="00E7350D">
      <w:pP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5946FE" w:rsidRPr="00016880" w:rsidRDefault="005946FE" w:rsidP="00016880">
      <w:pPr>
        <w:pStyle w:val="ConsPlusNormal"/>
        <w:jc w:val="right"/>
        <w:outlineLvl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68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Таблица № 3</w:t>
      </w:r>
    </w:p>
    <w:p w:rsidR="005946FE" w:rsidRPr="00016880" w:rsidRDefault="005946FE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17" w:name="P3599"/>
      <w:bookmarkEnd w:id="17"/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УТВЕРЖДЕННАЯ СТОИМОСТЬ</w:t>
      </w:r>
    </w:p>
    <w:p w:rsidR="00016880" w:rsidRDefault="005946FE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Территориальной программы государственных гарантий</w:t>
      </w:r>
      <w:r w:rsidR="008A48BD"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proofErr w:type="gramStart"/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бесплатного</w:t>
      </w:r>
      <w:proofErr w:type="gramEnd"/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</w:p>
    <w:p w:rsidR="005946FE" w:rsidRDefault="005946FE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оказания гражданам медицинской</w:t>
      </w:r>
      <w:r w:rsid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помощи</w:t>
      </w:r>
      <w:r w:rsidR="00C5357B"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по условиям ее оказания на 2025</w:t>
      </w: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год</w:t>
      </w:r>
    </w:p>
    <w:p w:rsidR="00016880" w:rsidRPr="00016880" w:rsidRDefault="00016880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9"/>
        <w:gridCol w:w="866"/>
        <w:gridCol w:w="1464"/>
        <w:gridCol w:w="1567"/>
        <w:gridCol w:w="1459"/>
        <w:gridCol w:w="1427"/>
        <w:gridCol w:w="1731"/>
        <w:gridCol w:w="1298"/>
        <w:gridCol w:w="1299"/>
        <w:gridCol w:w="1010"/>
      </w:tblGrid>
      <w:tr w:rsidR="008A48BD" w:rsidRPr="00016880" w:rsidTr="00016880">
        <w:trPr>
          <w:trHeight w:val="20"/>
          <w:jc w:val="center"/>
        </w:trPr>
        <w:tc>
          <w:tcPr>
            <w:tcW w:w="4039" w:type="dxa"/>
            <w:vMerge w:val="restart"/>
            <w:hideMark/>
          </w:tcPr>
          <w:p w:rsidR="00016880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Виды и условия оказания </w:t>
            </w:r>
          </w:p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медицинской помощи</w:t>
            </w:r>
          </w:p>
        </w:tc>
        <w:tc>
          <w:tcPr>
            <w:tcW w:w="866" w:type="dxa"/>
            <w:vMerge w:val="restart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№ строки</w:t>
            </w:r>
          </w:p>
        </w:tc>
        <w:tc>
          <w:tcPr>
            <w:tcW w:w="1464" w:type="dxa"/>
            <w:vMerge w:val="restart"/>
            <w:hideMark/>
          </w:tcPr>
          <w:p w:rsidR="00016880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Единица </w:t>
            </w:r>
          </w:p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измерения</w:t>
            </w:r>
          </w:p>
        </w:tc>
        <w:tc>
          <w:tcPr>
            <w:tcW w:w="1567" w:type="dxa"/>
            <w:vMerge w:val="restart"/>
            <w:hideMark/>
          </w:tcPr>
          <w:p w:rsidR="00016880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Объем мед </w:t>
            </w:r>
          </w:p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помощи в ра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чете на одного жителя (но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матив объемов предоставл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ния медпом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щи в расчете на одно з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страхованное лицо)</w:t>
            </w:r>
          </w:p>
        </w:tc>
        <w:tc>
          <w:tcPr>
            <w:tcW w:w="1459" w:type="dxa"/>
            <w:vMerge w:val="restart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Стоимость единицы об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ъ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ема медп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мощи (норм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тив финанс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вых затрат на единицу об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ъ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ема пред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ставления медпомощи)</w:t>
            </w:r>
          </w:p>
        </w:tc>
        <w:tc>
          <w:tcPr>
            <w:tcW w:w="3158" w:type="dxa"/>
            <w:gridSpan w:val="2"/>
            <w:hideMark/>
          </w:tcPr>
          <w:p w:rsidR="00016880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Подушевые нормативы </w:t>
            </w:r>
          </w:p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финансирования территориал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ь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ной программы</w:t>
            </w:r>
          </w:p>
        </w:tc>
        <w:tc>
          <w:tcPr>
            <w:tcW w:w="3607" w:type="dxa"/>
            <w:gridSpan w:val="3"/>
            <w:hideMark/>
          </w:tcPr>
          <w:p w:rsidR="00016880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Стоимость </w:t>
            </w:r>
            <w:proofErr w:type="gramStart"/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территориальной</w:t>
            </w:r>
            <w:proofErr w:type="gramEnd"/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016880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программы по источникам ее </w:t>
            </w:r>
          </w:p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финансового обеспечения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66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64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67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59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руб.</w:t>
            </w:r>
          </w:p>
        </w:tc>
        <w:tc>
          <w:tcPr>
            <w:tcW w:w="2597" w:type="dxa"/>
            <w:gridSpan w:val="2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тыс. руб.</w:t>
            </w:r>
          </w:p>
        </w:tc>
        <w:tc>
          <w:tcPr>
            <w:tcW w:w="1010" w:type="dxa"/>
            <w:vMerge w:val="restart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proofErr w:type="gramStart"/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в</w:t>
            </w:r>
            <w:proofErr w:type="gramEnd"/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% к итогу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66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64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67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59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27" w:type="dxa"/>
            <w:hideMark/>
          </w:tcPr>
          <w:p w:rsidR="00016880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за счет средств </w:t>
            </w:r>
          </w:p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бюджета субъекта РФ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за счет средств ОМС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за счет средств ОМС</w:t>
            </w:r>
          </w:p>
        </w:tc>
        <w:tc>
          <w:tcPr>
            <w:tcW w:w="1010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016880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66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464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567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459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427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731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1298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1299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1010" w:type="dxa"/>
            <w:hideMark/>
          </w:tcPr>
          <w:p w:rsidR="00016880" w:rsidRPr="00016880" w:rsidRDefault="00016880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BB6C66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I. Медицинская помощь, предоставля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мая за счет консолидированного бюдж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та субъекта Российской Федерации,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8 092,36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2 765 970,2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20,3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BB6C66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1. Скорая медицинская помощь, включая скорую специализированную медици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скую помощь, не входящая </w:t>
            </w:r>
            <w:r w:rsidR="00BB6C66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в территор</w:t>
            </w:r>
            <w:r w:rsidR="00BB6C66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="00BB6C66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альную программу ОМС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0,03500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13 548,81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474,21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162 084,5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скорая медицинская помощь при сан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тарно-авиационной эвакуации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04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 Первичная медико-санитарная 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мощь, предоставляемая: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05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411 309,1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</w:t>
            </w:r>
            <w:r w:rsidR="00137921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06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BB6C66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2.1.1</w:t>
            </w:r>
            <w:r w:rsidR="00137921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 xml:space="preserve"> с </w:t>
            </w:r>
            <w:proofErr w:type="gramStart"/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профилактической</w:t>
            </w:r>
            <w:proofErr w:type="gramEnd"/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 xml:space="preserve"> и иными ц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лями,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07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0,73000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1 048,59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765,47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261 637,9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07.1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</w:tbl>
    <w:p w:rsidR="00016880" w:rsidRPr="00016880" w:rsidRDefault="00016880" w:rsidP="00016880">
      <w:pPr>
        <w:spacing w:after="0" w:line="240" w:lineRule="auto"/>
        <w:rPr>
          <w:sz w:val="2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9"/>
        <w:gridCol w:w="866"/>
        <w:gridCol w:w="1464"/>
        <w:gridCol w:w="1567"/>
        <w:gridCol w:w="1459"/>
        <w:gridCol w:w="1427"/>
        <w:gridCol w:w="1731"/>
        <w:gridCol w:w="1298"/>
        <w:gridCol w:w="1299"/>
        <w:gridCol w:w="1010"/>
      </w:tblGrid>
      <w:tr w:rsidR="00016880" w:rsidRPr="00016880" w:rsidTr="00016880">
        <w:trPr>
          <w:trHeight w:val="20"/>
          <w:tblHeader/>
          <w:jc w:val="center"/>
        </w:trPr>
        <w:tc>
          <w:tcPr>
            <w:tcW w:w="4039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464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567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459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427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731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1298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1299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1010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BB6C66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2.1.2</w:t>
            </w:r>
            <w:r w:rsidR="00137921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 xml:space="preserve"> в связи с </w:t>
            </w:r>
            <w:proofErr w:type="gramStart"/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заболеваниями-обращений</w:t>
            </w:r>
            <w:proofErr w:type="gramEnd"/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08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0,14400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3 040,91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437,89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149 671,2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08.1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BB6C66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2.2</w:t>
            </w:r>
            <w:r w:rsidR="00137921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="00BB6C66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дневных стационаров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09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0,00098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25 672,23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25,16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8 599,3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09.1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BB6C66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мощь)</w:t>
            </w:r>
            <w:r w:rsidR="007F58CB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(сумма строк 09+12)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0,00400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31 121,64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124,49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42 550,2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4. Специализированная, в том числе в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ы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сокотехнологичная, медицинская 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мощь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2 724,40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931 199,9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BB6C66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</w:t>
            </w:r>
            <w:r w:rsidR="00137921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="00BB6C66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дневных стационаров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0,00302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32 890,66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99,33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33 950,9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4.2</w:t>
            </w:r>
            <w:r w:rsidR="00137921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круглосуточных стаци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наров,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тализаций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0,0138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190 222,48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2 625,07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897 249,0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5. Паллиативная медицинская помощь: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571,57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195 362,4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BB6C66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5.1. первичная медицинская помощь, в том числе доврачебная и врачебная, вс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0,0300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1 930,24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57,91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19 792,7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посещение по паллиативной медици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ской помощи без учета посещений на дому патронажными бригадами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0,0220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942,53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20,74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7 087,4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посещения на дому выездными патр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нажными бригадами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0,0080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4 646,46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37,17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12 705,3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 xml:space="preserve">в том </w:t>
            </w:r>
            <w:r w:rsidR="00F84548"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числе для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 xml:space="preserve"> детского населения 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15.3.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0,0003487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4 646,44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1,62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553,7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5.2. 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оказываемая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стационарных усл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виях (включая койки паллиативной м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дицинской помощи и койки сестринск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 ухода)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16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койко-день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0,0920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5 583,28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513,66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175 569,7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lastRenderedPageBreak/>
              <w:t xml:space="preserve">в том </w:t>
            </w:r>
            <w:r w:rsidR="00F84548"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числе для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 xml:space="preserve"> детского населения 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койко-день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0,0026698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5 583,28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14,91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5 094,9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F84548" w:rsidRPr="00016880" w:rsidRDefault="008A48BD" w:rsidP="00F84548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6. Иные государственные и муниципал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ь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ные услуги (работы)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17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3 093,67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1 057 415,0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7. Высокотехнологичная медицинская помощь, оказываемая в медицинских 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ганизациях субъекта Р</w:t>
            </w:r>
            <w:r w:rsidR="009F7A9E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оссийской 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Ф</w:t>
            </w:r>
            <w:r w:rsidR="009F7A9E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ед</w:t>
            </w:r>
            <w:r w:rsidR="009F7A9E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="009F7A9E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рации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18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BB6C66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II. Средства консолидированного бю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д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жета субъекта Российской Федерации на приобретение медицинского оборудов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ния для медицинских организаций, раб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тающих в системе ОМС 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19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III. Медицинская помощь в рамках те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риториальной программы ОМС: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32 841,73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10 877 609,1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79,7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1. Скорая, в том числе скорая специал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зированная, медицинская помощь (сумма строк 33 + 43 + 55)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0,29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6 967,45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2 020,56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645 755,4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2.1</w:t>
            </w:r>
            <w:r w:rsidR="00137921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2.1.1</w:t>
            </w:r>
            <w:r w:rsidR="00137921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посещения с профилактическими и иными целями, всего (сумма строк 35.1 +45.1 + 57.1), из них: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23.1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посещения / комплексные посещения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2,83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1 738,01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4 924,24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1 573 746,8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профилактических мед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цинских осмотров (сумма строк 35.1.1 + 45.1.1 + 57.1.1)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23.1.1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0,31141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4 265,17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1 328,23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424 490,1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DA2017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DA2017" w:rsidRPr="00016880" w:rsidRDefault="00DA2017" w:rsidP="00DA2017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диспансеризации, всего (сумма строк 35.1.2 + 45.1.2 +57.1.2), в том числе:</w:t>
            </w:r>
          </w:p>
        </w:tc>
        <w:tc>
          <w:tcPr>
            <w:tcW w:w="866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23.1.2</w:t>
            </w:r>
          </w:p>
        </w:tc>
        <w:tc>
          <w:tcPr>
            <w:tcW w:w="1464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0,388591</w:t>
            </w:r>
          </w:p>
        </w:tc>
        <w:tc>
          <w:tcPr>
            <w:tcW w:w="1459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5 760,82</w:t>
            </w:r>
          </w:p>
        </w:tc>
        <w:tc>
          <w:tcPr>
            <w:tcW w:w="1427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2 238,60</w:t>
            </w:r>
          </w:p>
        </w:tc>
        <w:tc>
          <w:tcPr>
            <w:tcW w:w="1298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715 439,7</w:t>
            </w:r>
          </w:p>
        </w:tc>
        <w:tc>
          <w:tcPr>
            <w:tcW w:w="1010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углубленной диспанс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ризации (сумма строк 35.1.2.1 + 45.1.2.1 + 57.1.2.1)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23.1.2.1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0,05076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2 241,68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113,78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36 364,3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для оценки репродуктивного </w:t>
            </w:r>
            <w:r w:rsidR="00BB6C66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здоровья (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из строки 35.1.2.2)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23.1.2.2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0,09737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2 343,88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228,22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72 936,9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DA2017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DA2017" w:rsidRPr="00016880" w:rsidRDefault="00DA2017" w:rsidP="00DA2017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для посещений с иными целями (сумма строк 35.1.3 + 45.1.3 +57.1.3)</w:t>
            </w:r>
          </w:p>
        </w:tc>
        <w:tc>
          <w:tcPr>
            <w:tcW w:w="866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23.1.3</w:t>
            </w:r>
          </w:p>
        </w:tc>
        <w:tc>
          <w:tcPr>
            <w:tcW w:w="1464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</w:t>
            </w:r>
          </w:p>
        </w:tc>
        <w:tc>
          <w:tcPr>
            <w:tcW w:w="1567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2,178904</w:t>
            </w:r>
          </w:p>
        </w:tc>
        <w:tc>
          <w:tcPr>
            <w:tcW w:w="1459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741,37</w:t>
            </w:r>
          </w:p>
        </w:tc>
        <w:tc>
          <w:tcPr>
            <w:tcW w:w="1427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1 615,38</w:t>
            </w:r>
          </w:p>
        </w:tc>
        <w:tc>
          <w:tcPr>
            <w:tcW w:w="1298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516 261,4</w:t>
            </w:r>
          </w:p>
        </w:tc>
        <w:tc>
          <w:tcPr>
            <w:tcW w:w="1010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2.1.2</w:t>
            </w:r>
            <w:r w:rsidR="00137921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в неотложной форме (сумма строк 35.2 + 45.2 + 57.2)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23.2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0,540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1 592,29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859,84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274 796,8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DA2017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DA2017" w:rsidRPr="00016880" w:rsidRDefault="00DA2017" w:rsidP="00DA2017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2.1.3</w:t>
            </w:r>
            <w:r w:rsidR="00137921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в связи с заболеваниями (обращ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ний), всего (сумма строк 35.3 + 45.3 + 57.3), из них проведение следующих 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дельных диагностических (лаборато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ных) исследований в рамках базовой программы обязательного медицинского страхования:</w:t>
            </w:r>
          </w:p>
        </w:tc>
        <w:tc>
          <w:tcPr>
            <w:tcW w:w="866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23.3</w:t>
            </w:r>
          </w:p>
        </w:tc>
        <w:tc>
          <w:tcPr>
            <w:tcW w:w="1464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567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1,7137</w:t>
            </w:r>
          </w:p>
        </w:tc>
        <w:tc>
          <w:tcPr>
            <w:tcW w:w="1459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3 561,99</w:t>
            </w:r>
          </w:p>
        </w:tc>
        <w:tc>
          <w:tcPr>
            <w:tcW w:w="1427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6 104,23</w:t>
            </w:r>
          </w:p>
        </w:tc>
        <w:tc>
          <w:tcPr>
            <w:tcW w:w="1298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1 950 861,6</w:t>
            </w:r>
          </w:p>
        </w:tc>
        <w:tc>
          <w:tcPr>
            <w:tcW w:w="1010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компьютерная томография (сумма строк 35.3.1 + 45.3.1 + 57.3.1)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0,050465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5 566,47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280,91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89 777,2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магнитно-резонансная томография (су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 строк 35.3.2 + 45.3.2 + 57.3.2)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0,018179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7 600,71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138,17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44 159,1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сердечно-сосудистой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системы (сумма строк 35.3.3 + 45.3.3 + 57.3.3)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0,09489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1 123,98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106,65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34 085,9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эндоскопическое диагностическое иссл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дование (сумма строк 35.3.4 + 45.3.4 + 57.3.4)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23.3.4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0,030918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2 061,14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63,73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20 366,4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молекулярно-генетическое исследование с целью диагностики онкологических заболеваний (сумма строк 35.3.5 + 45.3.5 + 57.3.5)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23.3.5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0,001120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17 309,00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19,39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6 195,6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вой лекарственной терапии (сумма строк 35.3.6 + 45.3.6 + 57.3.6)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23.3.6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0,015192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4 268,76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64,85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20 725,8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тестирование на выявление новой кор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навирусной инфекции (COVID-19) (су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 строк 35.3.7 + 45.3.7 + 57.3.7)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23.3.7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0,102779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826,36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84,93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27 143,6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Диспансерное наблюдение в амбулато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ных условиях (из строки 35.4.)</w:t>
            </w:r>
            <w:r w:rsidR="003405FC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, в том </w:t>
            </w:r>
            <w:r w:rsidR="003405FC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lastRenderedPageBreak/>
              <w:t>23.4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0,26174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4 245,45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1 111,19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355 126,4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F84548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онкологии (</w:t>
            </w:r>
            <w:r w:rsidR="008A48BD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из строки 35.4.1)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23.4.1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0,04505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5 982,61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269,52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86 135,3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сахарный диабет (из строки 35.4.2)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23.4.2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0,05980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2 258,72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135,07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43 167,7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болезнь системы кровообращения (из строки 35.4.3)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23.4.3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0,12421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5 022,68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623,87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199 382,8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3405FC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2.2</w:t>
            </w:r>
            <w:r w:rsidR="009F7A9E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В условиях дневных стационаров 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24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0,03482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34 300,12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1 194,19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381 654,5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F84548" w:rsidRPr="00016880" w:rsidRDefault="008A48BD" w:rsidP="00F84548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3. Специализированная, в том числе в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ы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сокотехнологичная, медицинская 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мощь, за исключением медицинской ре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билитации (за исключением федерал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ь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ных медицинских организаций</w:t>
            </w:r>
            <w:r w:rsidR="00F84548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): 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3.1. В условиях дневных стационаров (первичная медико-санитарная помощь, специализированная медицинская 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мощь) (сумма строк 24+27),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26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0,03566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65 880,38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2 349,43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750 857,8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3.1.1. для медицинской помощи по пр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, в том числе: (сумма строк 24.1+27.1)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0,01096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145 490,55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1 595,16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509 799,9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3.1.2. для медицинской помощи при эк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тракорпоральном оплодотворении: (су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 строк 24.2+27.2)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0,00056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198 936,69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111,40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35 604,0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3.1.3. для оказания </w:t>
            </w:r>
            <w:r w:rsidR="00F84548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медицинской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помощи больным с вирусным гепатитом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F84548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="00F84548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мед</w:t>
            </w:r>
            <w:r w:rsidR="00F84548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="00F84548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цинскими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F84548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организациями (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 исключен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ем федеральных медицинских организ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ций)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0,00028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268 644,77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74,41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23 782,3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3.2. в условиях круглосуточного стаци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нара (сумма строк 39+50+62), в том чи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27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0,162220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88 136,21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14 297,46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4 569 352,8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3.2.1</w:t>
            </w:r>
            <w:r w:rsidR="00137921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медицинская помощь по профилю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(сумма строк 39.1 + 50.1 + 62.1)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27.1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0,008926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178 851,18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1 596,43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510 204,9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3.2.2. высокотехнологичная медицинская 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помощь (сумма строк 39.2 + 50.3 +62.3)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27.2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тализации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0,005006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280 000,00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1 401,79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448 000,0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lastRenderedPageBreak/>
              <w:t>4. Медицинская реабилитация: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736,88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235 499,8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4.1. медицинская реабилитация в амб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у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латорных условиях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 посещ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0,003116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41 160,00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128,25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40 989,1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4.2. медицинская реабилитация в услов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ях дневного стационара 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0,005426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89 220,03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484,11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154 717,0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F84548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4.3. медицинская реабилитация в услов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ях круглосут</w:t>
            </w:r>
            <w:r w:rsidR="00F84548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очного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стационара 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0,002601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47 871,60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124,51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39 793,7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71438F" w:rsidP="00BB6C66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5. П</w:t>
            </w:r>
            <w:r w:rsidR="008A48BD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аллиативная медицинская помощь 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29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</w:t>
            </w:r>
            <w:r w:rsidR="0071438F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первичная медицинская помощь, в том числе </w:t>
            </w:r>
            <w:r w:rsidR="00BB6C66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доврачебная и врачебная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, вс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 (равно строке 51.1),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5.1.1</w:t>
            </w:r>
            <w:r w:rsidR="0071438F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посещение по паллиативной мед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цинской помощи без учета посещений на дому патронажными бригадами (равно строке 51.1.1)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29.1.1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5.1.2</w:t>
            </w:r>
            <w:r w:rsidR="0071438F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посещения на дому выездными 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тронажными бригадами (равно строке 51.1.2)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29.1.2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5.2. 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оказываемая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стационарных усл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виях (включая койки паллиативной м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дицинской помощи и койки сестринск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 ухода) (равно строке 51.2)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койко-день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5.3</w:t>
            </w:r>
            <w:r w:rsidR="0071438F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оказываемая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дневного стационара (равно строке 51.3)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6. Расходы на ведение дела СМО (сумма строк 41 +52 + 63)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30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A94E24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179,96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A94E24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5</w:t>
            </w:r>
            <w:r w:rsidR="00A94E24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7 512,7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7. Иные расходы (равно строке 53)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из строки 20:</w:t>
            </w:r>
          </w:p>
        </w:tc>
        <w:tc>
          <w:tcPr>
            <w:tcW w:w="866" w:type="dxa"/>
            <w:vMerge w:val="restart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32</w:t>
            </w:r>
          </w:p>
        </w:tc>
        <w:tc>
          <w:tcPr>
            <w:tcW w:w="1464" w:type="dxa"/>
            <w:vMerge w:val="restart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X</w:t>
            </w:r>
          </w:p>
        </w:tc>
        <w:tc>
          <w:tcPr>
            <w:tcW w:w="1567" w:type="dxa"/>
            <w:vMerge w:val="restart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X</w:t>
            </w:r>
          </w:p>
        </w:tc>
        <w:tc>
          <w:tcPr>
            <w:tcW w:w="1459" w:type="dxa"/>
            <w:vMerge w:val="restart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X</w:t>
            </w:r>
          </w:p>
        </w:tc>
        <w:tc>
          <w:tcPr>
            <w:tcW w:w="1427" w:type="dxa"/>
            <w:vMerge w:val="restart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X</w:t>
            </w:r>
          </w:p>
        </w:tc>
        <w:tc>
          <w:tcPr>
            <w:tcW w:w="1731" w:type="dxa"/>
            <w:vMerge w:val="restart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34 035,92</w:t>
            </w:r>
          </w:p>
        </w:tc>
        <w:tc>
          <w:tcPr>
            <w:tcW w:w="1298" w:type="dxa"/>
            <w:vMerge w:val="restart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vMerge w:val="restart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10 877 609,1</w:t>
            </w:r>
          </w:p>
        </w:tc>
        <w:tc>
          <w:tcPr>
            <w:tcW w:w="1010" w:type="dxa"/>
            <w:vMerge w:val="restart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1. Медицинская помощь, предоставля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мая в рамках базовой программы ОМС застрахованным лицам</w:t>
            </w:r>
          </w:p>
        </w:tc>
        <w:tc>
          <w:tcPr>
            <w:tcW w:w="866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64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67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59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27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31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8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9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1. Скорая, в том числе скорая специал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зированная, медицинская помощь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0,29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6 967,45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2 020,56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645 755,4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34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2.1</w:t>
            </w:r>
            <w:r w:rsidR="0071438F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35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5,422703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2 302,31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12 484,74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3 990 024,1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lastRenderedPageBreak/>
              <w:t>2.1.1</w:t>
            </w:r>
            <w:r w:rsidR="007C3804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посещения с профилактическими и иными целями, всего (сумма строк 35.1.1 + 35.1.2 + 35.1.3</w:t>
            </w:r>
            <w:proofErr w:type="gramStart"/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)</w:t>
            </w:r>
            <w:proofErr w:type="gramEnd"/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, из них: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35.1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посещения / комплексные посещения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2,833267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1 738,01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4 924,24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1 573 746,8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профилактических мед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цинских осмотров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35.1.1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0,311412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4 265,17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1 328,23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424 490,1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A94E24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A94E24" w:rsidRPr="00016880" w:rsidRDefault="00A94E24" w:rsidP="00A94E24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для проведения диспансеризации, всего, </w:t>
            </w:r>
          </w:p>
          <w:p w:rsidR="00A94E24" w:rsidRPr="00016880" w:rsidRDefault="00A94E24" w:rsidP="00A94E24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 том числе:</w:t>
            </w:r>
          </w:p>
        </w:tc>
        <w:tc>
          <w:tcPr>
            <w:tcW w:w="866" w:type="dxa"/>
            <w:hideMark/>
          </w:tcPr>
          <w:p w:rsidR="00A94E24" w:rsidRPr="00016880" w:rsidRDefault="00A94E24" w:rsidP="00A94E24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35.1.2</w:t>
            </w:r>
          </w:p>
        </w:tc>
        <w:tc>
          <w:tcPr>
            <w:tcW w:w="1464" w:type="dxa"/>
            <w:hideMark/>
          </w:tcPr>
          <w:p w:rsidR="00A94E24" w:rsidRPr="00016880" w:rsidRDefault="00A94E24" w:rsidP="00A94E24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noWrap/>
            <w:hideMark/>
          </w:tcPr>
          <w:p w:rsidR="00A94E24" w:rsidRPr="00016880" w:rsidRDefault="00A94E24" w:rsidP="00A94E24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0,388591</w:t>
            </w:r>
          </w:p>
        </w:tc>
        <w:tc>
          <w:tcPr>
            <w:tcW w:w="1459" w:type="dxa"/>
            <w:noWrap/>
            <w:hideMark/>
          </w:tcPr>
          <w:p w:rsidR="00A94E24" w:rsidRPr="00016880" w:rsidRDefault="00A94E24" w:rsidP="00A94E24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5 760,82</w:t>
            </w:r>
          </w:p>
        </w:tc>
        <w:tc>
          <w:tcPr>
            <w:tcW w:w="1427" w:type="dxa"/>
            <w:hideMark/>
          </w:tcPr>
          <w:p w:rsidR="00A94E24" w:rsidRPr="00016880" w:rsidRDefault="00A94E24" w:rsidP="00A94E24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A94E24" w:rsidRPr="00016880" w:rsidRDefault="00A94E24" w:rsidP="00A94E24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2 238,60</w:t>
            </w:r>
          </w:p>
        </w:tc>
        <w:tc>
          <w:tcPr>
            <w:tcW w:w="1298" w:type="dxa"/>
            <w:hideMark/>
          </w:tcPr>
          <w:p w:rsidR="00A94E24" w:rsidRPr="00016880" w:rsidRDefault="00A94E24" w:rsidP="00A94E24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A94E24" w:rsidRPr="00016880" w:rsidRDefault="00A94E24" w:rsidP="00A94E24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715 439,7</w:t>
            </w:r>
          </w:p>
        </w:tc>
        <w:tc>
          <w:tcPr>
            <w:tcW w:w="1010" w:type="dxa"/>
            <w:hideMark/>
          </w:tcPr>
          <w:p w:rsidR="00A94E24" w:rsidRPr="00016880" w:rsidRDefault="00A94E24" w:rsidP="00A94E24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углубленной диспанс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ризации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35.1.2.1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0,050758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2 241,68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113,78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36 364,3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35.1.2.2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0,097368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2 343,88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228,22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72 936,9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DA2017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DA2017" w:rsidRPr="00016880" w:rsidRDefault="00DA2017" w:rsidP="00DA2017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66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35.1.3</w:t>
            </w:r>
          </w:p>
        </w:tc>
        <w:tc>
          <w:tcPr>
            <w:tcW w:w="1464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</w:t>
            </w:r>
          </w:p>
        </w:tc>
        <w:tc>
          <w:tcPr>
            <w:tcW w:w="1567" w:type="dxa"/>
            <w:noWrap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2,178904</w:t>
            </w:r>
          </w:p>
        </w:tc>
        <w:tc>
          <w:tcPr>
            <w:tcW w:w="1459" w:type="dxa"/>
            <w:noWrap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741,37</w:t>
            </w:r>
          </w:p>
        </w:tc>
        <w:tc>
          <w:tcPr>
            <w:tcW w:w="1427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1 615,38</w:t>
            </w:r>
          </w:p>
        </w:tc>
        <w:tc>
          <w:tcPr>
            <w:tcW w:w="1298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516 261,4</w:t>
            </w:r>
          </w:p>
        </w:tc>
        <w:tc>
          <w:tcPr>
            <w:tcW w:w="1010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2.1.2</w:t>
            </w:r>
            <w:r w:rsidR="007C3804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в неотложной форме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35.2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0,54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1 592,29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859,84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274 796,8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DA2017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DA2017" w:rsidRPr="00016880" w:rsidRDefault="00DA2017" w:rsidP="00DA2017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2.1.3</w:t>
            </w:r>
            <w:r w:rsidR="007C3804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в связи с заболеваниями (обращ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ний), всего, из них проведение следу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ю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щих отдельных диагностических (лаб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раторных) исследований в рамках баз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вой программы обязательного медици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ского страхования:</w:t>
            </w:r>
          </w:p>
        </w:tc>
        <w:tc>
          <w:tcPr>
            <w:tcW w:w="866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35.3</w:t>
            </w:r>
          </w:p>
        </w:tc>
        <w:tc>
          <w:tcPr>
            <w:tcW w:w="1464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567" w:type="dxa"/>
            <w:noWrap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1,7137</w:t>
            </w:r>
          </w:p>
        </w:tc>
        <w:tc>
          <w:tcPr>
            <w:tcW w:w="1459" w:type="dxa"/>
            <w:noWrap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3 561,99</w:t>
            </w:r>
          </w:p>
        </w:tc>
        <w:tc>
          <w:tcPr>
            <w:tcW w:w="1427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6 104,23</w:t>
            </w:r>
          </w:p>
        </w:tc>
        <w:tc>
          <w:tcPr>
            <w:tcW w:w="1298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1 950 861,6</w:t>
            </w:r>
          </w:p>
        </w:tc>
        <w:tc>
          <w:tcPr>
            <w:tcW w:w="1010" w:type="dxa"/>
            <w:hideMark/>
          </w:tcPr>
          <w:p w:rsidR="00DA2017" w:rsidRPr="00016880" w:rsidRDefault="00DA2017" w:rsidP="00DA201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0,050465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5 566,47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280,91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89 777,2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0,018179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7 600,71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138,17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44 159,1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сердечно-сосудистой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системы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0,094890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1 123,98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106,65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34 085,9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эндоскопическое диагностическое иссл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дование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35.3.4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0,030918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2 061,14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63,73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20 366,4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35.3.5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0,001120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17 309,00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19,39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6 195,6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вой лекарственной терапии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35.3.6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0,015192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4 268,76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64,85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20 725,8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тестирование на выявление новой кор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навирусной инфекции (COVID-19)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35.3.7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0,102779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826,36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84,93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27 143,6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2.1.4. Диспансерное наблюдение в амб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у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lastRenderedPageBreak/>
              <w:t>латорных условиях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lastRenderedPageBreak/>
              <w:t>35.4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комплексное 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lastRenderedPageBreak/>
              <w:t>посещение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lastRenderedPageBreak/>
              <w:t>0,261736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4 245,45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1 111,19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355 126,4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онкологии</w:t>
            </w:r>
          </w:p>
        </w:tc>
        <w:tc>
          <w:tcPr>
            <w:tcW w:w="866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35.4.1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 посещ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0,045050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5 982,61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269,52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86 135,3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сахарный диабет</w:t>
            </w:r>
          </w:p>
        </w:tc>
        <w:tc>
          <w:tcPr>
            <w:tcW w:w="866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35.4.2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 посещ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0,059800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2 258,72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135,07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43 167,7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болезнь системы кровообращения</w:t>
            </w:r>
          </w:p>
        </w:tc>
        <w:tc>
          <w:tcPr>
            <w:tcW w:w="866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35.4.3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 посещ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0,124210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5 022,68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623,87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199 382,8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F84548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2.2</w:t>
            </w:r>
            <w:r w:rsidR="00F84548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F84548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В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условиях дневных стационаров 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36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0,03482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34 300,12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1 194,19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381 654,5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3. Специализированная, в том числе в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ы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сокотехнологичная, медицинская 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мощь, за исключением медицинской ре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билитации (за исключением федерал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ь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ных медицинских организаций</w:t>
            </w:r>
            <w:r w:rsidR="00F84548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): 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36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3.1. в условиях дневных стационаров (первичная медико-санитарная помощь, специализированная медицинская 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мощь (за исключением федеральных м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дицинских организаций)),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0,035662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65 880,38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2 349,43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750 857,8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 для медицинской помощи по проф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0,010964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145 490,55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1 595,16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509 799,9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 для медицинской помощи при эк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тракорпоральном оплодотворении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0,000560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198 936,69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111,40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35 604,0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7C3804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3.3</w:t>
            </w:r>
            <w:r w:rsidR="00F84548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оказания </w:t>
            </w:r>
            <w:r w:rsidR="00F84548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медицинской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помощи больным с вирусным гепатитом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D34BA2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="00D34BA2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мед</w:t>
            </w:r>
            <w:r w:rsidR="00D34BA2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="00D34BA2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цинскими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BB6C66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организациями (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 исключен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ем федеральных медицинских организ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ций)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0,000277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268 644,77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74,41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23 782,3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3.2. в условиях круглосуточного стаци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нара,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39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0,162220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88 136,21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14 297,46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4 569 352,8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3.2.1. для медицинской помощи по пр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39.1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0,008926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178 851,18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1 596,43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510 204,9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3.2.2. высокотехнологичная медицинская помощь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39.2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0,005006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280 000,00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1 401,79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448 000,0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4. Медицинская реабилитация: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40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736,88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235 499,8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4.1. медицинская реабилитация в амб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у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латорных условиях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40.1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 посещ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0,003116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41 160,00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128,25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40 989,1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4.2. медицинская реабилитация в услов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ях дневного стационара 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40.3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0,005426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89 220,03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484,11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154 717,0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D34BA2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4.3. медицинская реабилитация в услов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ях круглосут</w:t>
            </w:r>
            <w:r w:rsidR="00D34BA2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очного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стационара 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40.2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67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0,002601</w:t>
            </w:r>
          </w:p>
        </w:tc>
        <w:tc>
          <w:tcPr>
            <w:tcW w:w="1459" w:type="dxa"/>
            <w:noWrap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47 871,60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124,51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39 793,7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DA201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17</w:t>
            </w:r>
            <w:r w:rsidR="00DA2017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9,96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DA2017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5</w:t>
            </w:r>
            <w:r w:rsidR="00DA2017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7 512,7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 Медицинская помощь по видам и з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болеваниям, не установленным базовой программой: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1. Скорая, в том числе скорая специал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зированная, медицинская помощь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44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</w:t>
            </w:r>
            <w:r w:rsidR="0071438F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2.1.1</w:t>
            </w:r>
            <w:r w:rsidR="0071438F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посещения с профилактическими и иными целями, всего,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посещения / комплексные посещения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профилактических мед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цинских осмотров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45.1.1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45.1.2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углубленной диспанс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ризации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45.1.2.1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45.1.3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2.1.2</w:t>
            </w:r>
            <w:r w:rsidR="0071438F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неотложной форме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2.1.3</w:t>
            </w:r>
            <w:r w:rsidR="0071438F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связи с заболеваниями (обращ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ний), всего, из них проведение следу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ю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щих отдельных диагностических (лаб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раторных) исследований в рамках баз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вой программы обязательного медици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ского страхования: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сердечно-сосудистой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системы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эндоскопическое диагностическое иссл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дование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45.3.4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45.3.5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вой лекарственной терапии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45.3.6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тестирование на выявление новой кор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навирусной инфекции (COVID-19)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45.3.7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2.1.4</w:t>
            </w:r>
            <w:r w:rsidR="005D143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обращение по заболеванию при оказании медицинской помощи по пр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Медицинская реабилитация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45.4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3405FC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2.2</w:t>
            </w:r>
            <w:r w:rsidR="005D143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3405FC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 условиях дневных стационаров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46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 Специализированная, в том числе 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ы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сокотехнологичная, медицинская 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мощь, включая медицинскую помощь: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48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 в условиях дневных стационаров (первичная медико-санитарная помощь, специализированная медицинская 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мощь),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47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 для медицинской помощи по проф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47.1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 для медицинской помощи при эк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тракорпоральном оплодотворении: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47.2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</w:t>
            </w:r>
            <w:r w:rsidR="005D143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круглосуточного стаци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нара,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3.2.1</w:t>
            </w:r>
            <w:r w:rsidR="005D143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помощи по пр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3.2.2</w:t>
            </w:r>
            <w:r w:rsidR="005D143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реабилитации в специализированных медицинских орг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низациях и реабилитационных отделен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ях медицинских организаций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5D143B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4. </w:t>
            </w:r>
            <w:r w:rsidR="005D143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5D143B" w:rsidP="00BB6C66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 П</w:t>
            </w:r>
            <w:r w:rsidR="008A48BD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аллиативная медицинская помощь в стационарных условиях 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BB6C66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</w:t>
            </w:r>
            <w:r w:rsidR="007C380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первичная медицинская помощь, в 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том числе доврачебная и врачебная, вс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го, включая: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51.1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5.1.1</w:t>
            </w:r>
            <w:r w:rsidR="007C380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посещения по паллиативной мед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цинской помощи без учета посещений на дому патронажными бригадами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51.1.1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5.1.2</w:t>
            </w:r>
            <w:r w:rsidR="007C380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. 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 на дому выездными 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тронажными бригадами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51.1.2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CE042A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5.2. </w:t>
            </w:r>
            <w:proofErr w:type="gramStart"/>
            <w:r w:rsidR="00CE042A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казываемая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стационарных усл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виях (включая койки паллиативной м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дицинской помощи и койки сестринск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 ухода)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койко-день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5.3</w:t>
            </w:r>
            <w:r w:rsidR="0066299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="00CE042A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="00CE042A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казываемая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дневного стационара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7. Иные расходы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3. Медицинская помощь по видам и з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болеваниям, установленным базовой программой (дополнительное финанс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вое обеспечение):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54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1. Скорая, в том числе скорая специал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зированная, медицинская помощь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55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56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</w:t>
            </w:r>
            <w:r w:rsidR="007C380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2.1.1</w:t>
            </w:r>
            <w:r w:rsidR="007C380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посещения с профилактическими и иными целями, из них: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 / комплексные посещения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профилактических мед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цинских осмотров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57.1.1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57.1.2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углубленной диспанс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ризации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57.1.2.1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57.1.3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2.1.2</w:t>
            </w:r>
            <w:r w:rsidR="007C380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неотложной форме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2.1.3</w:t>
            </w:r>
            <w:r w:rsidR="007C380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связи с заболеваниями (обращ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ний), всего, из них проведение следу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ю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щих отдельных диагностических (лаб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раторных) исследований в рамках баз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вой программы обязательного медици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ского страхования: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57.3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компьютерная томография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сердечно-сосудистой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системы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эндоскопическое диагностическое иссл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дование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57.3.4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57.3.5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вой лекарственной терапии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57.3.6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тестирование на выявление новой кор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навирусной инфекции (COVID-19)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57.3.7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2.1.4</w:t>
            </w:r>
            <w:r w:rsidR="007C380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обращение по заболеванию при оказании медицинской помощи по пр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Медицинская реабилитация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57.4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3405FC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2.2</w:t>
            </w:r>
            <w:r w:rsidR="007C380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дневных </w:t>
            </w:r>
            <w:r w:rsidR="003405FC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стационаров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58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 Специализированная, в том числе 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ы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сокотехнологичная, медицинская 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мощь, включая медицинскую помощь: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60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 В условиях дневных стационаров (первичная медико-санитарная помощь, специализированная медицинская 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мощь),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59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3.1.1</w:t>
            </w:r>
            <w:r w:rsidR="00BF59FF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помощи по пр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59.1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3.1.2</w:t>
            </w:r>
            <w:r w:rsidR="00BF59FF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при экстракорпоральном оплод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творении: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59.2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3.2</w:t>
            </w:r>
            <w:r w:rsidR="00BF59FF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круглосуточного стаци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нара, в том числе: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3.2.1</w:t>
            </w:r>
            <w:r w:rsidR="00BF59FF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помощи по пр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3.2.2. для медицинской помощи при эк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тракорпоральном оплодотворении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62.1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CE042A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 В</w:t>
            </w:r>
            <w:r w:rsidR="008A48BD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62.3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CE042A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5. </w:t>
            </w:r>
            <w:r w:rsidR="00CE042A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ля медицинской реабилитации в 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циализированных медицинских орган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зациях и реабилитационных отделениях медицинских организаций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62.2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8A48BD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63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8A48BD" w:rsidRPr="00016880" w:rsidTr="00016880">
        <w:trPr>
          <w:trHeight w:val="20"/>
          <w:jc w:val="center"/>
        </w:trPr>
        <w:tc>
          <w:tcPr>
            <w:tcW w:w="4039" w:type="dxa"/>
            <w:hideMark/>
          </w:tcPr>
          <w:p w:rsidR="008A48BD" w:rsidRPr="00016880" w:rsidRDefault="00CE042A" w:rsidP="008A48BD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Итого</w:t>
            </w:r>
            <w:r w:rsidR="008A48BD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(сумма строк 01 + 19 + 20)</w:t>
            </w:r>
          </w:p>
        </w:tc>
        <w:tc>
          <w:tcPr>
            <w:tcW w:w="866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64</w:t>
            </w:r>
          </w:p>
        </w:tc>
        <w:tc>
          <w:tcPr>
            <w:tcW w:w="1464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56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27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8 092,36</w:t>
            </w:r>
          </w:p>
        </w:tc>
        <w:tc>
          <w:tcPr>
            <w:tcW w:w="1731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32 841,73</w:t>
            </w:r>
          </w:p>
        </w:tc>
        <w:tc>
          <w:tcPr>
            <w:tcW w:w="1298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2 765 970,15</w:t>
            </w:r>
          </w:p>
        </w:tc>
        <w:tc>
          <w:tcPr>
            <w:tcW w:w="1299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10 877 609,1</w:t>
            </w:r>
          </w:p>
        </w:tc>
        <w:tc>
          <w:tcPr>
            <w:tcW w:w="1010" w:type="dxa"/>
            <w:hideMark/>
          </w:tcPr>
          <w:p w:rsidR="008A48BD" w:rsidRPr="00016880" w:rsidRDefault="008A48BD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39" w:type="dxa"/>
            <w:noWrap/>
            <w:hideMark/>
          </w:tcPr>
          <w:p w:rsidR="003A47CE" w:rsidRPr="00016880" w:rsidRDefault="003A47CE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66" w:type="dxa"/>
            <w:noWrap/>
            <w:hideMark/>
          </w:tcPr>
          <w:p w:rsidR="003A47CE" w:rsidRPr="00016880" w:rsidRDefault="003A47CE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64" w:type="dxa"/>
            <w:noWrap/>
            <w:hideMark/>
          </w:tcPr>
          <w:p w:rsidR="003A47CE" w:rsidRPr="00016880" w:rsidRDefault="003A47CE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67" w:type="dxa"/>
            <w:noWrap/>
            <w:hideMark/>
          </w:tcPr>
          <w:p w:rsidR="003A47CE" w:rsidRPr="00016880" w:rsidRDefault="003A47CE" w:rsidP="008A48BD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59" w:type="dxa"/>
            <w:noWrap/>
            <w:hideMark/>
          </w:tcPr>
          <w:p w:rsidR="003A47CE" w:rsidRPr="00016880" w:rsidRDefault="003A47CE" w:rsidP="008A48BD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40 934,10</w:t>
            </w:r>
          </w:p>
        </w:tc>
        <w:tc>
          <w:tcPr>
            <w:tcW w:w="2597" w:type="dxa"/>
            <w:gridSpan w:val="2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13 643 579,2</w:t>
            </w:r>
          </w:p>
        </w:tc>
        <w:tc>
          <w:tcPr>
            <w:tcW w:w="10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100,0</w:t>
            </w:r>
          </w:p>
        </w:tc>
      </w:tr>
    </w:tbl>
    <w:p w:rsidR="003405FC" w:rsidRPr="00DC7A9F" w:rsidRDefault="003405FC" w:rsidP="005946FE">
      <w:pPr>
        <w:pStyle w:val="ConsPlusNormal"/>
        <w:jc w:val="right"/>
        <w:outlineLvl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946FE" w:rsidRPr="00016880" w:rsidRDefault="003405FC" w:rsidP="00016880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  <w:r w:rsidR="005946FE" w:rsidRPr="00016880">
        <w:rPr>
          <w:rFonts w:ascii="Times New Roman" w:hAnsi="Times New Roman" w:cs="Times New Roman"/>
          <w:color w:val="0D0D0D" w:themeColor="text1" w:themeTint="F2"/>
          <w:sz w:val="24"/>
          <w:szCs w:val="28"/>
        </w:rPr>
        <w:lastRenderedPageBreak/>
        <w:t>Таблица № 4</w:t>
      </w:r>
    </w:p>
    <w:p w:rsidR="005946FE" w:rsidRPr="00016880" w:rsidRDefault="005946FE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18" w:name="P5550"/>
      <w:bookmarkEnd w:id="18"/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УТВЕРЖДЕННАЯ СТОИМОСТЬ</w:t>
      </w:r>
    </w:p>
    <w:p w:rsidR="00016880" w:rsidRDefault="005946FE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Территориальной программы государственных гарантий</w:t>
      </w:r>
      <w:r w:rsidR="003A47CE"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proofErr w:type="gramStart"/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бесплатного</w:t>
      </w:r>
      <w:proofErr w:type="gramEnd"/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</w:p>
    <w:p w:rsidR="005946FE" w:rsidRDefault="005946FE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оказания гражданам медицинской</w:t>
      </w:r>
      <w:r w:rsid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помощи</w:t>
      </w:r>
      <w:r w:rsidR="00C5357B"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по условиям ее оказания на 2026</w:t>
      </w: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год</w:t>
      </w:r>
    </w:p>
    <w:p w:rsidR="00016880" w:rsidRPr="00016880" w:rsidRDefault="00016880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7"/>
        <w:gridCol w:w="874"/>
        <w:gridCol w:w="1477"/>
        <w:gridCol w:w="1472"/>
        <w:gridCol w:w="1564"/>
        <w:gridCol w:w="1310"/>
        <w:gridCol w:w="1601"/>
        <w:gridCol w:w="1455"/>
        <w:gridCol w:w="1456"/>
        <w:gridCol w:w="874"/>
      </w:tblGrid>
      <w:tr w:rsidR="003A47CE" w:rsidRPr="00016880" w:rsidTr="00016880">
        <w:trPr>
          <w:trHeight w:val="20"/>
          <w:jc w:val="center"/>
        </w:trPr>
        <w:tc>
          <w:tcPr>
            <w:tcW w:w="4077" w:type="dxa"/>
            <w:vMerge w:val="restart"/>
            <w:hideMark/>
          </w:tcPr>
          <w:p w:rsidR="00016880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Виды и условия оказания </w:t>
            </w:r>
          </w:p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медицинской помощи</w:t>
            </w:r>
          </w:p>
        </w:tc>
        <w:tc>
          <w:tcPr>
            <w:tcW w:w="874" w:type="dxa"/>
            <w:vMerge w:val="restart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№ строки</w:t>
            </w:r>
          </w:p>
        </w:tc>
        <w:tc>
          <w:tcPr>
            <w:tcW w:w="1477" w:type="dxa"/>
            <w:vMerge w:val="restart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Единица 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з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мерения</w:t>
            </w:r>
          </w:p>
        </w:tc>
        <w:tc>
          <w:tcPr>
            <w:tcW w:w="1472" w:type="dxa"/>
            <w:vMerge w:val="restart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Объем ме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д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помощи в расчете на одного жит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ля (норматив объемов предоставл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ния медп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мощи в ра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чете на одно застрахова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ное лицо)</w:t>
            </w:r>
          </w:p>
        </w:tc>
        <w:tc>
          <w:tcPr>
            <w:tcW w:w="1564" w:type="dxa"/>
            <w:vMerge w:val="restart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Стоимость единицы об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ъ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ема медпом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щи (норматив финансовых затрат на ед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ницу объема предоставл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ния медпом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щи)</w:t>
            </w:r>
          </w:p>
        </w:tc>
        <w:tc>
          <w:tcPr>
            <w:tcW w:w="2911" w:type="dxa"/>
            <w:gridSpan w:val="2"/>
            <w:hideMark/>
          </w:tcPr>
          <w:p w:rsidR="00016880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Подушевые нормативы </w:t>
            </w:r>
          </w:p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финансирования территор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альной программы</w:t>
            </w:r>
          </w:p>
        </w:tc>
        <w:tc>
          <w:tcPr>
            <w:tcW w:w="3785" w:type="dxa"/>
            <w:gridSpan w:val="3"/>
            <w:hideMark/>
          </w:tcPr>
          <w:p w:rsidR="00016880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Стоимость </w:t>
            </w:r>
            <w:proofErr w:type="gramStart"/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территориальной</w:t>
            </w:r>
            <w:proofErr w:type="gramEnd"/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016880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программы по источникам ее </w:t>
            </w:r>
          </w:p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финансового обеспечения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4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7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2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64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911" w:type="dxa"/>
            <w:gridSpan w:val="2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руб.</w:t>
            </w:r>
          </w:p>
        </w:tc>
        <w:tc>
          <w:tcPr>
            <w:tcW w:w="2911" w:type="dxa"/>
            <w:gridSpan w:val="2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тыс. руб.</w:t>
            </w:r>
          </w:p>
        </w:tc>
        <w:tc>
          <w:tcPr>
            <w:tcW w:w="874" w:type="dxa"/>
            <w:vMerge w:val="restart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proofErr w:type="gramStart"/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в</w:t>
            </w:r>
            <w:proofErr w:type="gramEnd"/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% к итогу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4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7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2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64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за счет средств ОМС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за счет средств бю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д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жета субъекта РФ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за счет средств ОМС</w:t>
            </w:r>
          </w:p>
        </w:tc>
        <w:tc>
          <w:tcPr>
            <w:tcW w:w="874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016880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74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477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472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564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310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601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1455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1456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874" w:type="dxa"/>
            <w:hideMark/>
          </w:tcPr>
          <w:p w:rsidR="00016880" w:rsidRPr="00016880" w:rsidRDefault="00016880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984C5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I. Медицинская помощь, предоставля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мая за счет консолидированного бюджета субъекта Российской Федерации,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8 038,27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2 991 965,3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20,5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984C5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1. Скорая медицинская помощь, включая скорую специализированную медици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скую помощь, не входящая </w:t>
            </w:r>
            <w:r w:rsidR="00984C5E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в территор</w:t>
            </w:r>
            <w:r w:rsidR="00984C5E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="00984C5E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альную программу ОМС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0,03500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14 158,54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495,55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170 518,4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скорая медицинская помощь при сан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тарно-авиационной эвакуации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04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 Первичная медико-санитарная помощь, предоставляемая: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05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448 412,9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</w:t>
            </w:r>
            <w:r w:rsidR="00BF59FF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06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2.1.1</w:t>
            </w:r>
            <w:r w:rsidR="00BF59FF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 xml:space="preserve"> с </w:t>
            </w:r>
            <w:proofErr w:type="gramStart"/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проф</w:t>
            </w:r>
            <w:r w:rsidR="00984C5E"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илактической</w:t>
            </w:r>
            <w:proofErr w:type="gramEnd"/>
            <w:r w:rsidR="00984C5E"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 xml:space="preserve"> и иными цел</w:t>
            </w:r>
            <w:r w:rsidR="00984C5E"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я</w:t>
            </w:r>
            <w:r w:rsidR="00984C5E"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ми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07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0,73000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1 135,57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828,97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285 247,6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</w:tbl>
    <w:p w:rsidR="00016880" w:rsidRDefault="00016880">
      <w:r>
        <w:br w:type="page"/>
      </w:r>
    </w:p>
    <w:p w:rsidR="00016880" w:rsidRPr="00016880" w:rsidRDefault="00016880" w:rsidP="00016880">
      <w:pPr>
        <w:spacing w:after="0" w:line="240" w:lineRule="auto"/>
        <w:rPr>
          <w:sz w:val="2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7"/>
        <w:gridCol w:w="874"/>
        <w:gridCol w:w="1477"/>
        <w:gridCol w:w="1472"/>
        <w:gridCol w:w="1564"/>
        <w:gridCol w:w="1310"/>
        <w:gridCol w:w="1601"/>
        <w:gridCol w:w="1455"/>
        <w:gridCol w:w="1456"/>
        <w:gridCol w:w="874"/>
      </w:tblGrid>
      <w:tr w:rsidR="00016880" w:rsidRPr="00016880" w:rsidTr="00016880">
        <w:trPr>
          <w:trHeight w:val="20"/>
          <w:tblHeader/>
          <w:jc w:val="center"/>
        </w:trPr>
        <w:tc>
          <w:tcPr>
            <w:tcW w:w="4077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74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477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472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564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310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601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1455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1456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874" w:type="dxa"/>
            <w:hideMark/>
          </w:tcPr>
          <w:p w:rsidR="00016880" w:rsidRPr="00016880" w:rsidRDefault="00016880" w:rsidP="00016880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07.1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984C5E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2.1.2</w:t>
            </w:r>
            <w:r w:rsidR="00BF59FF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 xml:space="preserve"> в связи с </w:t>
            </w:r>
            <w:proofErr w:type="gramStart"/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заболеваниями-обращений</w:t>
            </w:r>
            <w:proofErr w:type="gramEnd"/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08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0,14400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3 292,92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474,18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163 165,3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08.1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984C5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2.2</w:t>
            </w:r>
            <w:r w:rsidR="00BF59FF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="00984C5E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дневных стационаров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09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0,00098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27 828,89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27,27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9 384,4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09.1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984C5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3. В условиях дневных стационаров (пе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вичная медико-санитарная помощь, сп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циализированная медицинская помощь),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0,00400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31 121,64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124,49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46 435,2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4. Специализированная, в том числе в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ы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сокотехнологичная, медицинская помощь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2 950,77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1 015 359,3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984C5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</w:t>
            </w:r>
            <w:r w:rsidR="00CE042A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дневных стационаров,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0,00302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35 653,78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107,67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37 050,8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4.2</w:t>
            </w:r>
            <w:r w:rsidR="00CE042A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круглосуточных стаци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наров,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тализаций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0,0138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206 021,29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2 843,09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978 308,6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не идентифицированным и не застрах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ванным в системе ОМС лицам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5. Паллиативная медицинская помощь: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618,36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212 778,9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984C5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5.1. первичная медицинская помощь, в том числе доврачебная и врачебная, вс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0,0300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2 080,70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62,42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21 479,1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посещение по паллиативной медици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ской помощи без учета посещений на д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му патронажными бригадами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0,0220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1 020,74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22,46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7 727,2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посещения на дому выездными патр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>нажными бригадами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0,0080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4 995,59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39,96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13 751,8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 xml:space="preserve">в том числе для детского населения 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15.3.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0,0004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4 995,65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2,12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729,2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 xml:space="preserve">5.2. 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оказываемая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стационарных услов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ях (включая койки паллиативной мед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цинской помощи и койки сестринского ухода)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койко-день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0,0920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6 042,85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555,94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191 299,9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iCs/>
                <w:color w:val="0D0D0D" w:themeColor="text1" w:themeTint="F2"/>
                <w:sz w:val="22"/>
                <w:szCs w:val="22"/>
              </w:rPr>
              <w:t xml:space="preserve">в том числе для детского населения 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койко-день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0,0034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6 042,85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20,48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7 046,0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6. Иные государственные и муниципал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ь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ные услуги (работы)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17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3 299,95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1 135 511,2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7. Высокотехнологичная медицинская помощь, оказываемая в медицинских 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ганизациях субъекта Р</w:t>
            </w:r>
            <w:r w:rsidR="00E82D59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оссийской 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Ф</w:t>
            </w:r>
            <w:r w:rsidR="00E82D59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едер</w:t>
            </w:r>
            <w:r w:rsidR="00E82D59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а</w:t>
            </w:r>
            <w:r w:rsidR="00E82D59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ции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18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984C5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II. Средства консолидированного бюдж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та субъекта Российской Федерации на приобретение медицинского оборудов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ния для медицинских организаций, раб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тающих в системе ОМС 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19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III. Медицинская помощь в рамках те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риториальной программы ОМС: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35 058,81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11 604 624,7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79,5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1. Скорая, в том числе скорая специал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зированная, медицинская помощь (сумма строк 33 + 43 + 55)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0,29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7 381,26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2 140,57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684 107,6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2.1</w:t>
            </w:r>
            <w:r w:rsidR="00BF59FF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2.1.1</w:t>
            </w:r>
            <w:r w:rsidR="00BF59FF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посещения с профилактическими и иными целями, всего (сумма строк 35.1 +45.1 + 57.1), из них: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23.1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посещения / комплексные посещения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2,88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1 905,88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5 486,86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1 753 555,1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профилактических мед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цинских осмотров (сумма строк 35.1.1 + 45.1.1 + 57.1.1)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23.1.1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0,31141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4 516,00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1 406,34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449 453,9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диспансеризации, всего (сумма строк 35.1.2 + 45.1.2 +57.1.2),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23.1.2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0,388591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6 099,50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2 370,21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757 500,9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углубленной диспансер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зации (сумма строк 35.1.2.1 + 45.1.2.1 + 57.1.2.1)</w:t>
            </w:r>
          </w:p>
          <w:p w:rsidR="00E82D59" w:rsidRPr="00016880" w:rsidRDefault="00E82D59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23.1.2.1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0,05076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2 373,46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120,47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38 502,0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 xml:space="preserve">для оценки репродуктивного </w:t>
            </w:r>
            <w:r w:rsidR="00585D5A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здоровья (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из строки 35.1.2.2)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23.1.2.2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0,09737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2 481,76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241,64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77 227,4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посещений с иными целями (сумма строк 35.1.3 + 45.1.3 +57.1.3)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23.1.3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2,178904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784,94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1 710,31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546 600,4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2.1.2</w:t>
            </w:r>
            <w:r w:rsidR="00BF59FF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в неотложной форме (сумма строк 35.2 + 45.2 + 57.2)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23.2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0,540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1 685,88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910,38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290 948,6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2.1.3</w:t>
            </w:r>
            <w:r w:rsidR="00BF59FF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в связи с заболеваниями (обращ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ний), всего (сумма строк 35.3 + 45.3 + 57.3), из них проведение следующих 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дельных диагностических (лаборато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ных) исследований в рамках базовой пр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граммы обязательного медицинского страхования: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23.3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1,7137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3 771,40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6 463,10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2 065 554,7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компьютерная томография (сумма строк 35.3.1 + 45.3.1 + 57.3.1)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0,050465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5 893,68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297,42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95 054,5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магнитно-резонансная томография (су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 строк 35.3.2 + 45.3.2 + 57.3.2)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0,018179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8 047,51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146,30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46 754,9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сердечно-сосудистой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системы (сумма строк 35.3.3 + 45.3.3 + 57.3.3)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0,09489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1 190,14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112,93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36 092,2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эндоскопическое диагностическое иссл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дование (сумма строк 35.3.4 + 45.3.4 + 57.3.4)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23.3.4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0,030918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2 182,34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67,47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21 564,0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молекулярно-генетическое исследование с целью диагностики онкологических з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болеваний (сумма строк 35.3.5 + 45.3.5 + 57.3.5)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23.3.5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0,001120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18 326,66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20,53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6 559,9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болеваний и подбора противоопухолевой лекарственной терапии (сумма строк 35.3.6 + 45.3.6 + 57.3.6)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23.3.6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0,015192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4 519,76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68,66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21 944,5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тестирование на выявление новой кор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навирусной инфекции (COVID-19) (су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 строк 35.3.7 + 45.3.7 + 57.3.7)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23.3.7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0,102779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874,94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89,93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28 739,6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lastRenderedPageBreak/>
              <w:t>Диспансерное наблюдение в амбулато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ных условиях (из строки 35.4.)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23.4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0,26174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4 495,02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1 176,51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376 002,9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585D5A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онкологии (</w:t>
            </w:r>
            <w:r w:rsidR="003A47CE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из строки 35.4.1)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23.4.1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0,04505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6 334,38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285,36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91 199,9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сахарный диабет (из строки 35.4.2)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23.4.2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0,05980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2 391,57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143,02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45 706,8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болезнь системы кровообращения (из строки 35.4.3)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23.4.3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0,12521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5 317,97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665,86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212 804,5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2.2</w:t>
            </w:r>
            <w:r w:rsidR="00BF59FF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В условиях дневных стационаров (сумма строк 36+46+58),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24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0,03482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35 958,74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1 251,94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400 109,9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3. Специализированная, в том числе в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ы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сокотехнологичная, медицинская 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мощь, за исключением медицинской ре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билитации (за исключением федеральных медицинских организаций</w:t>
            </w:r>
            <w:r w:rsidR="00585D5A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): 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25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3.1. В условиях дневных стационаров (первичная медико-санитарная помощь, специализированная медицинская 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мощь) (сумма строк 24+27),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26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0,03566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69 066,21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2 463,04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787 167,6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3.1.1. для медицинской помощи по пр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, в том числе: (сумма строк 24.1+27.1)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0,01096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152 526,14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1 672,30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534 452,6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3.1.2. для медицинской помощи при эк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тракорпоральном оплодотворении: (су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 строк 24.2+27.2)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0,00056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203 313,38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113,86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36 387,3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3.1.3. для оказания </w:t>
            </w:r>
            <w:r w:rsidR="00DA7FF9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медицинской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помощи больным с вирусным гепатитом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585D5A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="00585D5A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мед</w:t>
            </w:r>
            <w:r w:rsidR="00585D5A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="00585D5A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цинскими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585D5A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организациями (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 исключен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ем федеральных медицинских организ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ций)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26.3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0,00028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281 635,71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78,01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24 932,4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3.2. в условиях круглосуточного стаци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нара (сумма строк 39+50+62), в том чи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27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0,153683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100 614,38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15 462,72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4 941 761,5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3.2.1</w:t>
            </w:r>
            <w:r w:rsidR="00BF59FF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медицинская помощь по профилю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(сумма строк 39.1 + 50.1 + 62.1)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27.1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0,008926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188 619,89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1 683,62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538 071,8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3.2.2. высокотехнологичная медицинская помощь (сумма строк 39.2 + 50.3 +62.3)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27.2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0,005163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292 606,06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1 510,68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482 800,0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4. Медицинская реабилитация: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777,63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248 523,7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4.1. медицинская реабилитация в амбул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торных условиях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 посещ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0,003116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43 579,90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135,79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43 399,0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4.2. медицинская реабилитация в услов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ях дневного стационара 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0,005426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94 231,06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511,30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163 406,7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585D5A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4.3. медицинская реабилитация в услов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ях круглосут</w:t>
            </w:r>
            <w:r w:rsidR="00585D5A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очного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стационара 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0,002601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50 186,62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130,54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41 718,1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984C5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5. паллиативная медицинская помощь 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29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984C5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</w:t>
            </w:r>
            <w:r w:rsidR="00D45CD9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первичная медицинская помощь, в том числе доврачебная и врачебная, всего (равно строке 51.1),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5.1.1</w:t>
            </w:r>
            <w:r w:rsidR="00D45CD9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посещение по паллиативной мед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цинской помощи без учета посещений на дому патронажными бригадами (равно строке 51.1.1)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29.1.1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5.1.2</w:t>
            </w:r>
            <w:r w:rsidR="00D45CD9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посещения на дому выездными 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тронажными бригадами (равно строке 51.1.2)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29.1.2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5.2. 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оказываемая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стационарных услов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ях (включая койки паллиативной мед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цинской помощи и койки сестринского ухода) (равно строке 51.2)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койко-день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5.3</w:t>
            </w:r>
            <w:r w:rsidR="00E82D59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оказываемая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дневного стационара (равно строке 51.3)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6. Расходы на ведение дела СМО (сумма строк 41 +52 + 63)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30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178,02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56 893,2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7. Иные расходы (равно строке 53)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из строки 20:</w:t>
            </w:r>
          </w:p>
        </w:tc>
        <w:tc>
          <w:tcPr>
            <w:tcW w:w="874" w:type="dxa"/>
            <w:vMerge w:val="restart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32</w:t>
            </w:r>
          </w:p>
        </w:tc>
        <w:tc>
          <w:tcPr>
            <w:tcW w:w="1477" w:type="dxa"/>
            <w:vMerge w:val="restart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X</w:t>
            </w:r>
          </w:p>
        </w:tc>
        <w:tc>
          <w:tcPr>
            <w:tcW w:w="1472" w:type="dxa"/>
            <w:vMerge w:val="restart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X</w:t>
            </w:r>
          </w:p>
        </w:tc>
        <w:tc>
          <w:tcPr>
            <w:tcW w:w="1564" w:type="dxa"/>
            <w:vMerge w:val="restart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X</w:t>
            </w:r>
          </w:p>
        </w:tc>
        <w:tc>
          <w:tcPr>
            <w:tcW w:w="1310" w:type="dxa"/>
            <w:vMerge w:val="restart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X</w:t>
            </w:r>
          </w:p>
        </w:tc>
        <w:tc>
          <w:tcPr>
            <w:tcW w:w="1601" w:type="dxa"/>
            <w:vMerge w:val="restart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34 035,92</w:t>
            </w:r>
          </w:p>
        </w:tc>
        <w:tc>
          <w:tcPr>
            <w:tcW w:w="1455" w:type="dxa"/>
            <w:vMerge w:val="restart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vMerge w:val="restart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11 604 624,7</w:t>
            </w:r>
          </w:p>
        </w:tc>
        <w:tc>
          <w:tcPr>
            <w:tcW w:w="874" w:type="dxa"/>
            <w:vMerge w:val="restart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1. Медицинская помощь, предоставля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мая в рамках базовой программы ОМС застрахованным лицам</w:t>
            </w:r>
          </w:p>
        </w:tc>
        <w:tc>
          <w:tcPr>
            <w:tcW w:w="874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7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2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64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10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01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55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56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4" w:type="dxa"/>
            <w:vMerge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1. Скорая, в том числе скорая специал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зированная, медицинская помощь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0,29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7 381,26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2 140,57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684 107,6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34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lastRenderedPageBreak/>
              <w:t>2.1</w:t>
            </w:r>
            <w:r w:rsidR="000167C8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35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5,394356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2 302,31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12 419,48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3 969 166,4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2.1.1</w:t>
            </w:r>
            <w:r w:rsidR="000167C8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посещения с профилактическими и иными целями, всего (сумма строк 35.1.1 + 35.1.2 + </w:t>
            </w:r>
            <w:r w:rsidR="000F3018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35.1.3)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, из них: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35.1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посещения / комплексные посещения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2,878907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1 905,88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5 486,86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1 753 555,1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профилактических мед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цинских осмотров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35.1.1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0,311412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4 516,00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1 406,34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449 453,9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35.1.2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0,388591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6 099,50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2 370,21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757 500,9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углубленной диспансер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зации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35.1.2.1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0,050758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2 373,46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120,47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38 502,0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35.1.2.2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0,097368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2 481,76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241,64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77 227,4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35.1.3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2,178904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784,94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1 710,31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546 600,4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2.1.2</w:t>
            </w:r>
            <w:r w:rsidR="000167C8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в неотложной форме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35.2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0,540000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1 685,88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910,38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290 948,6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2.1.3</w:t>
            </w:r>
            <w:r w:rsidR="000167C8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в связи с заболеваниями (обращ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ний), всего, из них проведение следу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ю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щих отдельных диагностических (лаб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раторных) исследований в рамках баз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вой программы обязательного медици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ского страхования: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35.3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1,713713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3 771,40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6 463,10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2 065 554,7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0,050465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5 893,68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297,42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95 054,5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0,018179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8 047,51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146,30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46 754,9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сердечно-сосудистой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системы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0,094890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1 190,14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112,93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36 092,2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эндоскопическое диагностическое иссл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дование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35.3.4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0,030918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2 182,34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67,47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21 564,0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молекулярно-генетическое исследование с целью диагностики онкологических з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болеваний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35.3.5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0,001120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18 326,66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20,53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6 559,9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болеваний и подбора противоопухолевой лекарственной терапии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35.3.6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0,015192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4 519,76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68,66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21 944,5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тестирование на выявление новой кор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навирусной инфекции (COVID-19)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35.3.7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0,102779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874,94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89,93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28 739,6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lastRenderedPageBreak/>
              <w:t>2.1.4. Диспансерное наблюдение в амб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у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латорных условиях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35.4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0,261736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4 495,02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1 176,51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376 002,9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онкологии</w:t>
            </w:r>
          </w:p>
        </w:tc>
        <w:tc>
          <w:tcPr>
            <w:tcW w:w="87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35.4.1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 посещ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0,045050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6 334,38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285,36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91 199,9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сахарный диабет</w:t>
            </w:r>
          </w:p>
        </w:tc>
        <w:tc>
          <w:tcPr>
            <w:tcW w:w="87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35.4.2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 посещ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0,059800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2 391,57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143,02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45 706,8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болезнь системы кровообращения</w:t>
            </w:r>
          </w:p>
        </w:tc>
        <w:tc>
          <w:tcPr>
            <w:tcW w:w="87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35.4.3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 посещ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0,125210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5 317,97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665,86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212 804,5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2.2</w:t>
            </w:r>
            <w:r w:rsidR="000167C8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В условиях дневных стационаров 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36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0,034816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35 958,74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1 251,94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400 109,9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3. Специализированная, в том числе в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ы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сокотехнологичная, медицинская 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мощь, за исключением медицинской ре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билитации (за исключением федеральных медицинских организаций</w:t>
            </w:r>
            <w:r w:rsidR="00C44FD4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): 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36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3.1. в условиях дневных стационаров (первичная медико-санитарная помощь, специализированная медицинская 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мощь (за исключением федеральных м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дицинских организаций)),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0,035662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69 066,21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2 463,04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787 167,6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 для медицинской помощи по проф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0,010964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152 526,14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1 672,30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534 452,6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 для медицинской помощи при эк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тракорпоральном оплодотворении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0,000560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203 313,38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113,86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36 387,3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C44FD4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3.3</w:t>
            </w:r>
            <w:r w:rsidR="00C44FD4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оказания </w:t>
            </w:r>
            <w:r w:rsidR="00C44FD4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медицинской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помощи больным с вирусным гепатитом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C44FD4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="00C44FD4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мед</w:t>
            </w:r>
            <w:r w:rsidR="00C44FD4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="00C44FD4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цинскими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C44FD4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организациями (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 исключен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ем федеральных медицинских организ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ций)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37.3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0,000277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281 635,71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78,01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24 932,4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3.2. в условиях круглосуточного стаци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нара,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39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0,153683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100 614,38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15 462,72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4 941 761,5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3.2.1. для медицинской помощи по пр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39.1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0,008926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188 619,89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1 683,62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538 071,8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3.2.2. высокотехнологичная медицинская помощь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39.2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0,005163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292 606,06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1 510,68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482 800,0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4. Медицинская реабилитация: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40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777,63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248 523,7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4.1. медицинская реабилитация в амбул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торных условиях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40.1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 посещ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0,003116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43 579,90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135,79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43 399,0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4.2. медицинская реабилитация в услов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 xml:space="preserve">ях дневного стационара 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40.3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0,005426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94 231,06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511,30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163 406,7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4.3. медицинская ре</w:t>
            </w:r>
            <w:r w:rsidR="00C44FD4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абилитация в услов</w:t>
            </w:r>
            <w:r w:rsidR="00C44FD4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="00C44FD4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ях круглосуточного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стационара 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40.2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472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0,002601</w:t>
            </w:r>
          </w:p>
        </w:tc>
        <w:tc>
          <w:tcPr>
            <w:tcW w:w="1564" w:type="dxa"/>
            <w:noWrap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50 186,62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130,54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41 718,1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178,02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56 893,2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2. Медицинская помощь по видам и заб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леваниям, не установленным базовой программой: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1. Скорая, в том числе скорая специал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зированная, медицинская помощь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44</w:t>
            </w:r>
          </w:p>
        </w:tc>
        <w:tc>
          <w:tcPr>
            <w:tcW w:w="1477" w:type="dxa"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</w:t>
            </w:r>
            <w:r w:rsidR="000167C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</w:t>
            </w:r>
          </w:p>
        </w:tc>
        <w:tc>
          <w:tcPr>
            <w:tcW w:w="1477" w:type="dxa"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2.1.1</w:t>
            </w:r>
            <w:r w:rsidR="000167C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посещения с профилактическими и иными целями, всего,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посещения / комплексные посещения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профилактических мед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цинских осмотров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45.1.1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45.1.2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углубленной диспансер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зации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45.1.2.1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45.1.3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2.1.2</w:t>
            </w:r>
            <w:r w:rsidR="000167C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неотложной форме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2.1.3</w:t>
            </w:r>
            <w:r w:rsidR="000167C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связи с заболеваниями (обращ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ний), всего, из них проведение следу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ю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щих отдельных диагностических (лаб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раторных) исследований в рамках баз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вой программы обязательного медици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ского страхования: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сердечно-сосудистой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системы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эндоскопическое диагностическое иссл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дование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45.3.4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молекулярно-генетическое исследование с целью диагностики онкологических з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болеваний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45.3.5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патологоанатомическое исследование биопсийного (операционного) материала с целью диагностики онкологических з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болеваний и подбора противоопухолевой лекарственной терапии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45.3.6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тестирование на выявление новой кор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навирусной инфекции (COVID-19)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45.3.7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2.1.4</w:t>
            </w:r>
            <w:r w:rsidR="00F748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обращение по заболеванию при оказании медицинской помощи по пр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Медицинская реабилитация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45.4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405FC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2.2</w:t>
            </w:r>
            <w:r w:rsidR="00F748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дневных стационаров 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46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 Специализированная, в том числе 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ы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сокотехнологичная, медицинская 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мощь, включая медицинскую помощь: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48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 в условиях дневных стационаров (первичная медико-санитарная помощь, специализированная медицинская 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мощь),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47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 для медицинской помощи по проф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47.1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 для медицинской помощи при эк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тракорпоральном оплодотворении: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47.2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</w:t>
            </w:r>
            <w:r w:rsidR="00F748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круглосуточного стаци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нара,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3.2.1</w:t>
            </w:r>
            <w:r w:rsidR="00F748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помощи по пр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3.2.2</w:t>
            </w:r>
            <w:r w:rsidR="00F748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реабилитации в специализированных медицинских орг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низациях и реабилитационных отделен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ях медицинских организаций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 высокотехнологичная медицинская помощь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50.3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984C5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5. паллиативная медицинская помощь в стационарных условиях 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984C5E" w:rsidRPr="00016880" w:rsidRDefault="003A47CE" w:rsidP="00984C5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5.1</w:t>
            </w:r>
            <w:r w:rsidR="00F748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первичная медицинская помощь, в том числе доврачебная и врачебная, вс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го, включая: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5.1.1</w:t>
            </w:r>
            <w:r w:rsidR="00F748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посещения по паллиативной мед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цинской помощи без учета посещений на дому патронажными бригадами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51.1.1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5.1.2</w:t>
            </w:r>
            <w:r w:rsidR="00F748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посещения на дому выездными 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тронажными бригадами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51.1.2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посещений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5.2. 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оказываемая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стационарных услов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ях (включая койки паллиативной мед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цинской помощи и койки сестринского ухода)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койко-день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5.3</w:t>
            </w:r>
            <w:r w:rsidR="00F748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оказываемая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дневного стационара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51.3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7. Иные расходы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3. Медицинская помощь по видам и заб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леваниям, установленным базовой пр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граммой (дополнительное финансовое обеспечение):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54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1. Скорая, в том числе скорая специал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зированная, медицинская помощь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55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вызов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56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</w:t>
            </w:r>
            <w:r w:rsidR="00F748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амбулаторных условиях: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2.1.1</w:t>
            </w:r>
            <w:r w:rsidR="00F748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посещения с профилактическими и иными целями, из них: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 / комплексные посещения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профилактических мед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цинских осмотров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57.1.1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57.1.2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проведения углубленной диспансер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зации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57.1.2.1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57.1.3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2.1.2</w:t>
            </w:r>
            <w:r w:rsidR="00F748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неотложной форме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2.1.3</w:t>
            </w:r>
            <w:r w:rsidR="00F748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связи с заболеваниями (обращ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ний), всего, из них проведение следу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ю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щих отдельных диагностических (лаб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раторных) исследований в рамках баз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вой программы обязательного медици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ского страхования: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57.3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обращение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компьютерная томография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сердечно-сосудистой</w:t>
            </w:r>
            <w:proofErr w:type="gramEnd"/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системы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эндоскопическое диагностическое иссл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дование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57.3.4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молекулярно-генетическое исследование с целью диагностики онкологических з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болеваний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57.3.5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а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болеваний и подбора противоопухолевой лекарственной терапии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57.3.6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тестирование на выявление новой кор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навирусной инфекции (COVID-19)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57.3.7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исследования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2.1.4</w:t>
            </w:r>
            <w:r w:rsidR="00F748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обращение по заболеванию при оказании медицинской помощи по пр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Медицинская реабилитация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57.4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комплексное посещение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405FC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2.2</w:t>
            </w:r>
            <w:r w:rsidR="00F748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дневных стационаров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58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 Специализированная, в том числе в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ы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сокотехнологичная, медицинская 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мощь, включая медицинскую помощь: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60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 В условиях дневных стационаров (первичная медико-санитарная помощь, специализированная медицинская 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мощь),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59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3.1.1</w:t>
            </w:r>
            <w:r w:rsidR="00F748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помощи по пр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59.1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леч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3.1.2</w:t>
            </w:r>
            <w:r w:rsidR="00E215BE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при экстракорпоральном оплод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творении: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59.2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3.2</w:t>
            </w:r>
            <w:r w:rsidR="00E215BE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в условиях круглосуточного стаци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нара, в том числе: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3.2.1</w:t>
            </w:r>
            <w:r w:rsidR="00E215BE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.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для медицинской помощи по пр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филю 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онкология</w:t>
            </w:r>
            <w:r w:rsidR="008A5150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3.2.2. для медицинской помощи при эк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тракорпоральном оплодотворении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62.1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E215B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4. В</w:t>
            </w:r>
            <w:r w:rsidR="003A47CE"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ысокотехнологичная медицинская помощь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62.3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E215B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5. </w:t>
            </w:r>
            <w:r w:rsidR="00E215BE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Д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ля медицинской реабилитации в 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е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циализированных медицинских орган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зациях и реабилитационных отделениях медицинских организаций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62.2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случай госп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и</w:t>
            </w: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тализации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3A47CE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63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3A47CE" w:rsidRPr="00016880" w:rsidTr="00016880">
        <w:trPr>
          <w:trHeight w:val="20"/>
          <w:jc w:val="center"/>
        </w:trPr>
        <w:tc>
          <w:tcPr>
            <w:tcW w:w="4077" w:type="dxa"/>
            <w:hideMark/>
          </w:tcPr>
          <w:p w:rsidR="003A47CE" w:rsidRPr="00016880" w:rsidRDefault="00016880" w:rsidP="003A47CE">
            <w:pP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Итого</w:t>
            </w:r>
            <w:r w:rsidR="003A47CE"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 xml:space="preserve"> (сумма строк 01 + 19 + 20)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64</w:t>
            </w:r>
          </w:p>
        </w:tc>
        <w:tc>
          <w:tcPr>
            <w:tcW w:w="1477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1472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56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1310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8 038,27</w:t>
            </w:r>
          </w:p>
        </w:tc>
        <w:tc>
          <w:tcPr>
            <w:tcW w:w="1601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35 058,81</w:t>
            </w:r>
          </w:p>
        </w:tc>
        <w:tc>
          <w:tcPr>
            <w:tcW w:w="1455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2 991 965,26</w:t>
            </w:r>
          </w:p>
        </w:tc>
        <w:tc>
          <w:tcPr>
            <w:tcW w:w="1456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11 604 624,7</w:t>
            </w:r>
          </w:p>
        </w:tc>
        <w:tc>
          <w:tcPr>
            <w:tcW w:w="874" w:type="dxa"/>
            <w:hideMark/>
          </w:tcPr>
          <w:p w:rsidR="003A47CE" w:rsidRPr="00016880" w:rsidRDefault="003A47CE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Х</w:t>
            </w:r>
          </w:p>
        </w:tc>
      </w:tr>
      <w:tr w:rsidR="00C44FD4" w:rsidRPr="00016880" w:rsidTr="00016880">
        <w:trPr>
          <w:trHeight w:val="20"/>
          <w:jc w:val="center"/>
        </w:trPr>
        <w:tc>
          <w:tcPr>
            <w:tcW w:w="4077" w:type="dxa"/>
            <w:noWrap/>
            <w:hideMark/>
          </w:tcPr>
          <w:p w:rsidR="00C44FD4" w:rsidRPr="00016880" w:rsidRDefault="00C44FD4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4" w:type="dxa"/>
            <w:noWrap/>
            <w:hideMark/>
          </w:tcPr>
          <w:p w:rsidR="00C44FD4" w:rsidRPr="00016880" w:rsidRDefault="00C44FD4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7" w:type="dxa"/>
            <w:noWrap/>
            <w:hideMark/>
          </w:tcPr>
          <w:p w:rsidR="00C44FD4" w:rsidRPr="00016880" w:rsidRDefault="00C44FD4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72" w:type="dxa"/>
            <w:noWrap/>
            <w:hideMark/>
          </w:tcPr>
          <w:p w:rsidR="00C44FD4" w:rsidRPr="00016880" w:rsidRDefault="00C44FD4" w:rsidP="003A47CE">
            <w:p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64" w:type="dxa"/>
            <w:noWrap/>
            <w:hideMark/>
          </w:tcPr>
          <w:p w:rsidR="00C44FD4" w:rsidRPr="00016880" w:rsidRDefault="00C44FD4" w:rsidP="003A47CE">
            <w:pP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911" w:type="dxa"/>
            <w:gridSpan w:val="2"/>
            <w:noWrap/>
            <w:hideMark/>
          </w:tcPr>
          <w:p w:rsidR="00C44FD4" w:rsidRPr="00016880" w:rsidRDefault="00C44FD4" w:rsidP="00C44FD4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43 097,08</w:t>
            </w:r>
          </w:p>
        </w:tc>
        <w:tc>
          <w:tcPr>
            <w:tcW w:w="2911" w:type="dxa"/>
            <w:gridSpan w:val="2"/>
            <w:noWrap/>
            <w:hideMark/>
          </w:tcPr>
          <w:p w:rsidR="00C44FD4" w:rsidRPr="00016880" w:rsidRDefault="00C44FD4" w:rsidP="00C44FD4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14 596 590,0</w:t>
            </w:r>
          </w:p>
        </w:tc>
        <w:tc>
          <w:tcPr>
            <w:tcW w:w="874" w:type="dxa"/>
            <w:hideMark/>
          </w:tcPr>
          <w:p w:rsidR="00C44FD4" w:rsidRPr="00016880" w:rsidRDefault="00C44FD4" w:rsidP="00C44FD4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</w:pPr>
            <w:r w:rsidRPr="00016880">
              <w:rPr>
                <w:rFonts w:ascii="Times New Roman" w:hAnsi="Times New Roman"/>
                <w:bCs/>
                <w:color w:val="0D0D0D" w:themeColor="text1" w:themeTint="F2"/>
                <w:sz w:val="22"/>
                <w:szCs w:val="22"/>
              </w:rPr>
              <w:t>100,0</w:t>
            </w:r>
          </w:p>
        </w:tc>
      </w:tr>
    </w:tbl>
    <w:p w:rsidR="001B5C0B" w:rsidRPr="00DC7A9F" w:rsidRDefault="001B5C0B">
      <w:pPr>
        <w:pStyle w:val="ConsPlusNormal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B5C0B" w:rsidRPr="00DC7A9F" w:rsidRDefault="001B5C0B">
      <w:pPr>
        <w:pStyle w:val="ConsPlusNormal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1B5C0B" w:rsidRPr="00DC7A9F" w:rsidSect="00006982">
          <w:pgSz w:w="16838" w:h="11905" w:orient="landscape"/>
          <w:pgMar w:top="1134" w:right="567" w:bottom="1134" w:left="567" w:header="567" w:footer="0" w:gutter="0"/>
          <w:pgNumType w:start="1"/>
          <w:cols w:space="720"/>
          <w:titlePg/>
          <w:docGrid w:linePitch="299"/>
        </w:sectPr>
      </w:pPr>
    </w:p>
    <w:p w:rsidR="00F16718" w:rsidRPr="00016880" w:rsidRDefault="00F16718" w:rsidP="00016880">
      <w:pPr>
        <w:pStyle w:val="ConsPlusNormal"/>
        <w:jc w:val="right"/>
        <w:outlineLvl w:val="2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bookmarkStart w:id="19" w:name="P3209"/>
      <w:bookmarkEnd w:id="19"/>
      <w:r w:rsidRPr="00016880">
        <w:rPr>
          <w:rFonts w:ascii="Times New Roman" w:hAnsi="Times New Roman" w:cs="Times New Roman"/>
          <w:color w:val="0D0D0D" w:themeColor="text1" w:themeTint="F2"/>
          <w:sz w:val="24"/>
          <w:szCs w:val="28"/>
        </w:rPr>
        <w:lastRenderedPageBreak/>
        <w:t xml:space="preserve">Таблица </w:t>
      </w:r>
      <w:r w:rsidR="004A327E" w:rsidRPr="00016880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№</w:t>
      </w:r>
      <w:r w:rsidR="005946FE" w:rsidRPr="00016880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5</w:t>
      </w:r>
    </w:p>
    <w:p w:rsidR="00F16718" w:rsidRPr="00016880" w:rsidRDefault="00F16718" w:rsidP="00016880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F16718" w:rsidRPr="00016880" w:rsidRDefault="00F16718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20" w:name="P3221"/>
      <w:bookmarkEnd w:id="20"/>
      <w:proofErr w:type="gramStart"/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</w:t>
      </w:r>
      <w:proofErr w:type="gramEnd"/>
      <w:r w:rsid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</w:t>
      </w:r>
      <w:r w:rsid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</w:t>
      </w:r>
      <w:r w:rsid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</w:t>
      </w:r>
      <w:r w:rsid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Н</w:t>
      </w:r>
      <w:r w:rsid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</w:t>
      </w:r>
      <w:r w:rsid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З</w:t>
      </w:r>
    </w:p>
    <w:p w:rsidR="00F16718" w:rsidRPr="00016880" w:rsidRDefault="00F16718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объема </w:t>
      </w:r>
      <w:proofErr w:type="gramStart"/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специализированной</w:t>
      </w:r>
      <w:proofErr w:type="gramEnd"/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, в том числе высокотехнологичной,</w:t>
      </w:r>
    </w:p>
    <w:p w:rsidR="00F16718" w:rsidRPr="00016880" w:rsidRDefault="00F16718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медицинской помощи, оказываемой медицинскими организациями,</w:t>
      </w:r>
    </w:p>
    <w:p w:rsidR="00F16718" w:rsidRPr="00016880" w:rsidRDefault="00F16718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proofErr w:type="gramStart"/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подведомственными</w:t>
      </w:r>
      <w:proofErr w:type="gramEnd"/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федеральным органам исполнительной</w:t>
      </w:r>
    </w:p>
    <w:p w:rsidR="00F16718" w:rsidRPr="00016880" w:rsidRDefault="00F16718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власти, в условиях дневного и круглосуточного стационаров</w:t>
      </w:r>
    </w:p>
    <w:p w:rsidR="00E215BE" w:rsidRDefault="00F16718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по профилям медицинской помощи в рамках базовой </w:t>
      </w:r>
    </w:p>
    <w:p w:rsidR="00E215BE" w:rsidRDefault="00F16718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программы</w:t>
      </w:r>
      <w:r w:rsidR="00E215B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ОМС, </w:t>
      </w:r>
      <w:proofErr w:type="gramStart"/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учитываемого</w:t>
      </w:r>
      <w:proofErr w:type="gramEnd"/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при формировании </w:t>
      </w:r>
    </w:p>
    <w:p w:rsidR="00F16718" w:rsidRDefault="00F16718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Территориальной</w:t>
      </w:r>
      <w:r w:rsidR="00E215B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программы ОМС, на 202</w:t>
      </w:r>
      <w:r w:rsidR="001B5C0B"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4</w:t>
      </w:r>
      <w:r w:rsidRPr="0001688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год</w:t>
      </w:r>
    </w:p>
    <w:p w:rsidR="00016880" w:rsidRPr="00016880" w:rsidRDefault="00016880" w:rsidP="00016880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18"/>
        <w:tblW w:w="1020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6"/>
        <w:gridCol w:w="2126"/>
        <w:gridCol w:w="964"/>
        <w:gridCol w:w="1843"/>
        <w:gridCol w:w="1163"/>
      </w:tblGrid>
      <w:tr w:rsidR="00F16718" w:rsidRPr="00016880" w:rsidTr="00EF6749">
        <w:trPr>
          <w:jc w:val="center"/>
        </w:trPr>
        <w:tc>
          <w:tcPr>
            <w:tcW w:w="4106" w:type="dxa"/>
            <w:vMerge w:val="restart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Профиль медицинской помощи </w:t>
            </w:r>
            <w:hyperlink w:anchor="P3405">
              <w:r w:rsidRPr="0001688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126" w:type="dxa"/>
            <w:vMerge w:val="restart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случаев го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питализации в круглосуточный стационар на 1000 застрахованных в год </w:t>
            </w:r>
            <w:hyperlink w:anchor="P3407">
              <w:r w:rsidRPr="0001688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&lt;****&gt;</w:t>
              </w:r>
            </w:hyperlink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всего</w:t>
            </w:r>
          </w:p>
        </w:tc>
        <w:tc>
          <w:tcPr>
            <w:tcW w:w="964" w:type="dxa"/>
          </w:tcPr>
          <w:p w:rsidR="00F16718" w:rsidRPr="00016880" w:rsidRDefault="00EF67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="00F16718"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том числе:</w:t>
            </w:r>
          </w:p>
        </w:tc>
        <w:tc>
          <w:tcPr>
            <w:tcW w:w="1843" w:type="dxa"/>
            <w:vMerge w:val="restart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случаев лечения в дне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ном стационаре на 1000 застр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хованных в год </w:t>
            </w:r>
            <w:hyperlink w:anchor="P3407">
              <w:r w:rsidRPr="0001688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&lt;****&gt;</w:t>
              </w:r>
            </w:hyperlink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всего</w:t>
            </w:r>
          </w:p>
        </w:tc>
        <w:tc>
          <w:tcPr>
            <w:tcW w:w="1163" w:type="dxa"/>
          </w:tcPr>
          <w:p w:rsidR="00F16718" w:rsidRPr="00016880" w:rsidRDefault="00EF67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="00F16718"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том числе: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  <w:vMerge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ВМП</w:t>
            </w:r>
          </w:p>
        </w:tc>
        <w:tc>
          <w:tcPr>
            <w:tcW w:w="1843" w:type="dxa"/>
            <w:vMerge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ВМП</w:t>
            </w:r>
          </w:p>
        </w:tc>
      </w:tr>
      <w:tr w:rsidR="00EF6749" w:rsidRPr="00016880" w:rsidTr="00EF6749">
        <w:trPr>
          <w:jc w:val="center"/>
        </w:trPr>
        <w:tc>
          <w:tcPr>
            <w:tcW w:w="4106" w:type="dxa"/>
          </w:tcPr>
          <w:p w:rsidR="00EF6749" w:rsidRPr="00016880" w:rsidRDefault="00EF6749" w:rsidP="00EF67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F6749" w:rsidRPr="00016880" w:rsidRDefault="00EF6749" w:rsidP="00EF67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EF6749" w:rsidRPr="00016880" w:rsidRDefault="00EF6749" w:rsidP="00EF67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F6749" w:rsidRPr="00016880" w:rsidRDefault="00EF6749" w:rsidP="00EF67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EF6749" w:rsidRPr="00016880" w:rsidRDefault="00EF6749" w:rsidP="00EF674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Акушерское дело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0,05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0,05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0,04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Гастроэнтерология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0,09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Гематология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0,03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Гериатрия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Дерматовенерология (дерматологич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ские койки)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0,03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0,01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Инфекционные болезни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Кардиология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0,03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Колопроктология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0,75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0,04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Неврология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0,35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0,03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Нейрохирургия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Неонатология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0,01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Нефрология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0,06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Онкология, радиология, радиотерапия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2,83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Оториноларингология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0,30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0,01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Офтальмология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1,39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0,22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Педиатрия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0,20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0,37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0,05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Пульмонология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0,20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Ревматология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0,05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Сердечно-сосудистая</w:t>
            </w:r>
            <w:proofErr w:type="gramEnd"/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хирургия (ка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диохирургические койки)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1,54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0,82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Сердечно-сосудистая</w:t>
            </w:r>
            <w:proofErr w:type="gramEnd"/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хирургия (койки сосудистой хирургии)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0,03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Терапия </w:t>
            </w:r>
            <w:hyperlink w:anchor="P3406">
              <w:r w:rsidRPr="00016880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0,05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0,35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0,52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Урология (в том числе детская урол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гия-андрология)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0,10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0,03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0,03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Торакальная хирургия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0,05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</w:tbl>
    <w:p w:rsidR="00EF6749" w:rsidRDefault="00EF6749"/>
    <w:tbl>
      <w:tblPr>
        <w:tblStyle w:val="18"/>
        <w:tblW w:w="1020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6"/>
        <w:gridCol w:w="2126"/>
        <w:gridCol w:w="964"/>
        <w:gridCol w:w="1843"/>
        <w:gridCol w:w="1163"/>
      </w:tblGrid>
      <w:tr w:rsidR="00EF6749" w:rsidRPr="00016880" w:rsidTr="00F1383B">
        <w:trPr>
          <w:jc w:val="center"/>
        </w:trPr>
        <w:tc>
          <w:tcPr>
            <w:tcW w:w="4106" w:type="dxa"/>
          </w:tcPr>
          <w:p w:rsidR="00EF6749" w:rsidRPr="00016880" w:rsidRDefault="00EF6749" w:rsidP="00F1383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F6749" w:rsidRPr="00016880" w:rsidRDefault="00EF6749" w:rsidP="00F1383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EF6749" w:rsidRPr="00016880" w:rsidRDefault="00EF6749" w:rsidP="00F1383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F6749" w:rsidRPr="00016880" w:rsidRDefault="00EF6749" w:rsidP="00F1383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EF6749" w:rsidRPr="00016880" w:rsidRDefault="00EF6749" w:rsidP="00F1383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Хирургия (в т.ч. абдоминальная х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рургия, трансплантация органов и (или) тканей, трансплантация костн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 мозга и гемопоэтических ствол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вых клеток, пластическая хирургия)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0,06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0,06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Челюстно-лицевая хирургия, стомат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0,05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0,09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0,05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Эндокринология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0,15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0,01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профили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0,15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16718" w:rsidRPr="00016880" w:rsidTr="00EF6749">
        <w:trPr>
          <w:jc w:val="center"/>
        </w:trPr>
        <w:tc>
          <w:tcPr>
            <w:tcW w:w="4106" w:type="dxa"/>
          </w:tcPr>
          <w:p w:rsidR="00F16718" w:rsidRPr="00016880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Всего по базовой программе ОМС</w:t>
            </w:r>
          </w:p>
        </w:tc>
        <w:tc>
          <w:tcPr>
            <w:tcW w:w="2126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9,87</w:t>
            </w:r>
          </w:p>
        </w:tc>
        <w:tc>
          <w:tcPr>
            <w:tcW w:w="964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2,33</w:t>
            </w:r>
          </w:p>
        </w:tc>
        <w:tc>
          <w:tcPr>
            <w:tcW w:w="184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0,55</w:t>
            </w:r>
          </w:p>
        </w:tc>
        <w:tc>
          <w:tcPr>
            <w:tcW w:w="1163" w:type="dxa"/>
          </w:tcPr>
          <w:p w:rsidR="00F16718" w:rsidRPr="00016880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68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0,06</w:t>
            </w:r>
          </w:p>
        </w:tc>
      </w:tr>
    </w:tbl>
    <w:p w:rsidR="00EF6749" w:rsidRDefault="00EF6749" w:rsidP="00EF674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6718" w:rsidRPr="00EF6749" w:rsidRDefault="00F16718" w:rsidP="00EF674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&lt;*&gt; включая объем специализированной медицинской помощи в стационарных условиях по профилям </w:t>
      </w:r>
      <w:r w:rsidR="008A5150"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Скорая медицинская помощь</w:t>
      </w:r>
      <w:r w:rsidR="008A5150"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8A5150"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Анестезиология и реаниматология</w:t>
      </w:r>
      <w:r w:rsidR="008A5150"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F16718" w:rsidRPr="00EF6749" w:rsidRDefault="00F16718" w:rsidP="00EF674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21" w:name="P3405"/>
      <w:bookmarkEnd w:id="21"/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&lt;**&gt; в соответствии с </w:t>
      </w:r>
      <w:hyperlink r:id="rId50">
        <w:r w:rsidRPr="00EF6749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приказом</w:t>
        </w:r>
      </w:hyperlink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Министерства здравоохранения Российской Федерации от 17 мая 2012 г. </w:t>
      </w:r>
      <w:r w:rsidR="004A327E"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№</w:t>
      </w: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555н </w:t>
      </w:r>
      <w:r w:rsidR="008A5150"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 утверждении номенклатуры коечного фонда по профилям медицинской помощи</w:t>
      </w:r>
      <w:r w:rsidR="008A5150"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F16718" w:rsidRPr="00EF6749" w:rsidRDefault="00F16718" w:rsidP="00EF674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22" w:name="P3406"/>
      <w:bookmarkEnd w:id="22"/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&lt;***&gt; включая объем специализированной медицинской помощи в стационарных условиях по профилю </w:t>
      </w:r>
      <w:r w:rsidR="008A5150"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Токсикология</w:t>
      </w:r>
      <w:r w:rsidR="008A5150"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F16718" w:rsidRPr="00EF6749" w:rsidRDefault="00F16718" w:rsidP="00EF674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&lt;****&gt; распределение объема специализированной, в том числе высокотехнологичной, м</w:t>
      </w: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дицинской помощи по профилям медицинской помощи осуществляется в соответствии со стру</w:t>
      </w: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</w:t>
      </w: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турой указанной медицинской помощи, оказанной медицинскими организациями, подведомстве</w:t>
      </w: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</w:t>
      </w: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ными федеральным органам исполнительной власти, в 2019 году.</w:t>
      </w:r>
    </w:p>
    <w:p w:rsidR="00F16718" w:rsidRPr="00EF6749" w:rsidRDefault="00F16718" w:rsidP="00EF674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5C0B" w:rsidRPr="00EF6749" w:rsidRDefault="001B5C0B" w:rsidP="00EF6749">
      <w:pPr>
        <w:spacing w:after="0" w:line="240" w:lineRule="auto"/>
        <w:ind w:firstLine="709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F67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 w:type="page"/>
      </w:r>
    </w:p>
    <w:p w:rsidR="00F16718" w:rsidRPr="00EF6749" w:rsidRDefault="00F16718" w:rsidP="00EF6749">
      <w:pPr>
        <w:pStyle w:val="ConsPlusNormal"/>
        <w:jc w:val="right"/>
        <w:outlineLvl w:val="2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F6749">
        <w:rPr>
          <w:rFonts w:ascii="Times New Roman" w:hAnsi="Times New Roman" w:cs="Times New Roman"/>
          <w:color w:val="0D0D0D" w:themeColor="text1" w:themeTint="F2"/>
          <w:sz w:val="24"/>
          <w:szCs w:val="28"/>
        </w:rPr>
        <w:lastRenderedPageBreak/>
        <w:t xml:space="preserve">Таблица </w:t>
      </w:r>
      <w:r w:rsidR="004A327E" w:rsidRPr="00EF6749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№</w:t>
      </w:r>
      <w:r w:rsidR="00170DF7" w:rsidRPr="00EF6749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5946FE" w:rsidRPr="00EF6749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6</w:t>
      </w:r>
    </w:p>
    <w:p w:rsidR="00F16718" w:rsidRPr="00EF6749" w:rsidRDefault="00F16718" w:rsidP="00EF6749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EF6749" w:rsidRDefault="00EF6749" w:rsidP="00EF6749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23" w:name="P3407"/>
      <w:bookmarkStart w:id="24" w:name="P3409"/>
      <w:bookmarkEnd w:id="23"/>
      <w:bookmarkEnd w:id="24"/>
      <w:r w:rsidRPr="00EF674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EF674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EF674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Ъ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EF674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EF674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EF674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</w:p>
    <w:p w:rsidR="00F16718" w:rsidRPr="00EF6749" w:rsidRDefault="00F16718" w:rsidP="00EF6749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F674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медицинской помощи в амбулаторных условиях,</w:t>
      </w:r>
    </w:p>
    <w:p w:rsidR="00F16718" w:rsidRPr="00EF6749" w:rsidRDefault="00F16718" w:rsidP="00EF6749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F674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оказываемой с профилактической и иными целями,</w:t>
      </w:r>
    </w:p>
    <w:p w:rsidR="00F16718" w:rsidRDefault="00F16718" w:rsidP="00EF6749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EF674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на одного жителя (застрахованное лицо) на 202</w:t>
      </w:r>
      <w:r w:rsidR="009E16F8" w:rsidRPr="00EF674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4</w:t>
      </w:r>
      <w:r w:rsidRPr="00EF674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год</w:t>
      </w:r>
    </w:p>
    <w:p w:rsidR="00EF6749" w:rsidRPr="00EF6749" w:rsidRDefault="00EF6749" w:rsidP="00EF6749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18"/>
        <w:tblW w:w="1020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6516"/>
        <w:gridCol w:w="1644"/>
        <w:gridCol w:w="1474"/>
      </w:tblGrid>
      <w:tr w:rsidR="00F16718" w:rsidRPr="00EF6749" w:rsidTr="00EF6749">
        <w:trPr>
          <w:jc w:val="center"/>
        </w:trPr>
        <w:tc>
          <w:tcPr>
            <w:tcW w:w="567" w:type="dxa"/>
            <w:vMerge w:val="restart"/>
          </w:tcPr>
          <w:p w:rsidR="00F16718" w:rsidRPr="00EF6749" w:rsidRDefault="009E16F8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  <w:r w:rsidR="00F16718"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строки</w:t>
            </w:r>
          </w:p>
        </w:tc>
        <w:tc>
          <w:tcPr>
            <w:tcW w:w="6516" w:type="dxa"/>
            <w:vMerge w:val="restart"/>
          </w:tcPr>
          <w:p w:rsidR="00F16718" w:rsidRPr="00EF6749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Показатель (на одного жителя/застрахованное лицо)</w:t>
            </w:r>
          </w:p>
        </w:tc>
        <w:tc>
          <w:tcPr>
            <w:tcW w:w="3118" w:type="dxa"/>
            <w:gridSpan w:val="2"/>
          </w:tcPr>
          <w:p w:rsidR="00F16718" w:rsidRPr="00EF6749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Источник финансового обеспечения</w:t>
            </w:r>
          </w:p>
        </w:tc>
      </w:tr>
      <w:tr w:rsidR="00F16718" w:rsidRPr="00EF6749" w:rsidTr="00EF6749">
        <w:trPr>
          <w:trHeight w:val="388"/>
          <w:jc w:val="center"/>
        </w:trPr>
        <w:tc>
          <w:tcPr>
            <w:tcW w:w="567" w:type="dxa"/>
            <w:vMerge/>
          </w:tcPr>
          <w:p w:rsidR="00F16718" w:rsidRPr="00EF6749" w:rsidRDefault="00F16718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16" w:type="dxa"/>
            <w:vMerge/>
          </w:tcPr>
          <w:p w:rsidR="00F16718" w:rsidRPr="00EF6749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44" w:type="dxa"/>
          </w:tcPr>
          <w:p w:rsidR="00F16718" w:rsidRPr="00EF6749" w:rsidRDefault="00F16718" w:rsidP="00031E2F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бюджет </w:t>
            </w:r>
            <w:r w:rsidR="00031E2F"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</w:t>
            </w:r>
            <w:r w:rsidR="00031E2F"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="00031E2F"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публики Тыва</w:t>
            </w:r>
          </w:p>
        </w:tc>
        <w:tc>
          <w:tcPr>
            <w:tcW w:w="1474" w:type="dxa"/>
          </w:tcPr>
          <w:p w:rsidR="00F16718" w:rsidRPr="00EF6749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ОМС</w:t>
            </w:r>
          </w:p>
        </w:tc>
      </w:tr>
      <w:tr w:rsidR="005F2F2D" w:rsidRPr="00EF6749" w:rsidTr="00EF6749">
        <w:trPr>
          <w:jc w:val="center"/>
        </w:trPr>
        <w:tc>
          <w:tcPr>
            <w:tcW w:w="567" w:type="dxa"/>
          </w:tcPr>
          <w:p w:rsidR="005F2F2D" w:rsidRPr="00EF6749" w:rsidRDefault="005F2F2D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6516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Объем посещений с </w:t>
            </w:r>
            <w:proofErr w:type="gramStart"/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профилактической</w:t>
            </w:r>
            <w:proofErr w:type="gramEnd"/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иными целями, вс</w:t>
            </w: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 (сумма строк 2 + 3 + 4 + 5), всего,</w:t>
            </w:r>
          </w:p>
        </w:tc>
        <w:tc>
          <w:tcPr>
            <w:tcW w:w="164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0,6680</w:t>
            </w:r>
            <w:r w:rsidR="005B1188"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2,8789</w:t>
            </w:r>
          </w:p>
        </w:tc>
      </w:tr>
      <w:tr w:rsidR="005F2F2D" w:rsidRPr="00EF6749" w:rsidTr="00EF6749">
        <w:trPr>
          <w:jc w:val="center"/>
        </w:trPr>
        <w:tc>
          <w:tcPr>
            <w:tcW w:w="567" w:type="dxa"/>
          </w:tcPr>
          <w:p w:rsidR="005F2F2D" w:rsidRPr="00EF6749" w:rsidRDefault="005F2F2D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16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том числе:</w:t>
            </w:r>
          </w:p>
        </w:tc>
        <w:tc>
          <w:tcPr>
            <w:tcW w:w="1644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74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F2F2D" w:rsidRPr="00EF6749" w:rsidTr="00EF6749">
        <w:trPr>
          <w:jc w:val="center"/>
        </w:trPr>
        <w:tc>
          <w:tcPr>
            <w:tcW w:w="567" w:type="dxa"/>
          </w:tcPr>
          <w:p w:rsidR="005F2F2D" w:rsidRPr="00EF6749" w:rsidRDefault="005F2F2D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25" w:name="P3429"/>
            <w:bookmarkEnd w:id="25"/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6516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I. норматив комплексных посещений для проведения проф</w:t>
            </w: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лактических медицинских осмотров (включая первое пос</w:t>
            </w: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щение для проведения диспансерного наблюдения)</w:t>
            </w:r>
          </w:p>
        </w:tc>
        <w:tc>
          <w:tcPr>
            <w:tcW w:w="1644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7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0,2656</w:t>
            </w:r>
          </w:p>
        </w:tc>
      </w:tr>
      <w:tr w:rsidR="005F2F2D" w:rsidRPr="00EF6749" w:rsidTr="00EF6749">
        <w:trPr>
          <w:jc w:val="center"/>
        </w:trPr>
        <w:tc>
          <w:tcPr>
            <w:tcW w:w="567" w:type="dxa"/>
          </w:tcPr>
          <w:p w:rsidR="005F2F2D" w:rsidRPr="00EF6749" w:rsidRDefault="005F2F2D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26" w:name="P3433"/>
            <w:bookmarkEnd w:id="26"/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6516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II. норматив объема комплексных посещений для проведения диспансеризации, в том числе:</w:t>
            </w:r>
          </w:p>
        </w:tc>
        <w:tc>
          <w:tcPr>
            <w:tcW w:w="1644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7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0,3314</w:t>
            </w:r>
          </w:p>
        </w:tc>
      </w:tr>
      <w:tr w:rsidR="005F2F2D" w:rsidRPr="00EF6749" w:rsidTr="00EF6749">
        <w:trPr>
          <w:jc w:val="center"/>
        </w:trPr>
        <w:tc>
          <w:tcPr>
            <w:tcW w:w="567" w:type="dxa"/>
          </w:tcPr>
          <w:p w:rsidR="005F2F2D" w:rsidRPr="00EF6749" w:rsidRDefault="005F2F2D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3.1.</w:t>
            </w:r>
          </w:p>
        </w:tc>
        <w:tc>
          <w:tcPr>
            <w:tcW w:w="6516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644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7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0,0526</w:t>
            </w:r>
          </w:p>
        </w:tc>
      </w:tr>
      <w:tr w:rsidR="005F2F2D" w:rsidRPr="00EF6749" w:rsidTr="00EF6749">
        <w:trPr>
          <w:jc w:val="center"/>
        </w:trPr>
        <w:tc>
          <w:tcPr>
            <w:tcW w:w="567" w:type="dxa"/>
          </w:tcPr>
          <w:p w:rsidR="005F2F2D" w:rsidRPr="00EF6749" w:rsidRDefault="005F2F2D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27" w:name="P3441"/>
            <w:bookmarkEnd w:id="27"/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6516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III. Объем комплексных посещений для проведения диспа</w:t>
            </w: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серного наблюдения (за исключением первого посещения)</w:t>
            </w:r>
          </w:p>
        </w:tc>
        <w:tc>
          <w:tcPr>
            <w:tcW w:w="1644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7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0,2617</w:t>
            </w:r>
          </w:p>
        </w:tc>
      </w:tr>
      <w:tr w:rsidR="005F2F2D" w:rsidRPr="00EF6749" w:rsidTr="00EF6749">
        <w:trPr>
          <w:jc w:val="center"/>
        </w:trPr>
        <w:tc>
          <w:tcPr>
            <w:tcW w:w="567" w:type="dxa"/>
          </w:tcPr>
          <w:p w:rsidR="005F2F2D" w:rsidRPr="00EF6749" w:rsidRDefault="005F2F2D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28" w:name="P3445"/>
            <w:bookmarkEnd w:id="28"/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6516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IV. норматив посещений с иными целями (сумма строк 6 + 9 + 10 + 11), в том числе</w:t>
            </w:r>
          </w:p>
        </w:tc>
        <w:tc>
          <w:tcPr>
            <w:tcW w:w="164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0,6680</w:t>
            </w:r>
            <w:r w:rsidR="005B1188"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2,1333</w:t>
            </w:r>
          </w:p>
        </w:tc>
      </w:tr>
      <w:tr w:rsidR="005F2F2D" w:rsidRPr="00EF6749" w:rsidTr="00EF6749">
        <w:trPr>
          <w:trHeight w:val="381"/>
          <w:jc w:val="center"/>
        </w:trPr>
        <w:tc>
          <w:tcPr>
            <w:tcW w:w="567" w:type="dxa"/>
          </w:tcPr>
          <w:p w:rsidR="005F2F2D" w:rsidRPr="00EF6749" w:rsidRDefault="005F2F2D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29" w:name="P3449"/>
            <w:bookmarkEnd w:id="29"/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6516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норматив посещений для паллиативной медицинской помощи (сумма строк 7 + 8), в том числе</w:t>
            </w:r>
          </w:p>
        </w:tc>
        <w:tc>
          <w:tcPr>
            <w:tcW w:w="164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0,0188</w:t>
            </w:r>
          </w:p>
        </w:tc>
        <w:tc>
          <w:tcPr>
            <w:tcW w:w="1474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F2F2D" w:rsidRPr="00EF6749" w:rsidTr="00EF6749">
        <w:trPr>
          <w:trHeight w:val="518"/>
          <w:jc w:val="center"/>
        </w:trPr>
        <w:tc>
          <w:tcPr>
            <w:tcW w:w="567" w:type="dxa"/>
          </w:tcPr>
          <w:p w:rsidR="005F2F2D" w:rsidRPr="00EF6749" w:rsidRDefault="005F2F2D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30" w:name="P3453"/>
            <w:bookmarkEnd w:id="30"/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6516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норматив посещений по паллиативной медицинской помощи без учета посещений на дому патронажными бригадами па</w:t>
            </w: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лиативной медицинской помощи</w:t>
            </w:r>
          </w:p>
        </w:tc>
        <w:tc>
          <w:tcPr>
            <w:tcW w:w="164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0,0078</w:t>
            </w:r>
          </w:p>
        </w:tc>
        <w:tc>
          <w:tcPr>
            <w:tcW w:w="1474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F2F2D" w:rsidRPr="00EF6749" w:rsidTr="00EF6749">
        <w:trPr>
          <w:jc w:val="center"/>
        </w:trPr>
        <w:tc>
          <w:tcPr>
            <w:tcW w:w="567" w:type="dxa"/>
          </w:tcPr>
          <w:p w:rsidR="005F2F2D" w:rsidRPr="00EF6749" w:rsidRDefault="005F2F2D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31" w:name="P3457"/>
            <w:bookmarkEnd w:id="31"/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6516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норматив посещений на дому выездными патронажными бригадами</w:t>
            </w:r>
          </w:p>
        </w:tc>
        <w:tc>
          <w:tcPr>
            <w:tcW w:w="164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0,0110</w:t>
            </w:r>
          </w:p>
        </w:tc>
        <w:tc>
          <w:tcPr>
            <w:tcW w:w="1474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F2F2D" w:rsidRPr="00EF6749" w:rsidTr="00EF6749">
        <w:trPr>
          <w:jc w:val="center"/>
        </w:trPr>
        <w:tc>
          <w:tcPr>
            <w:tcW w:w="567" w:type="dxa"/>
          </w:tcPr>
          <w:p w:rsidR="005F2F2D" w:rsidRPr="00EF6749" w:rsidRDefault="005F2F2D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32" w:name="P3461"/>
            <w:bookmarkEnd w:id="32"/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6516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объем разовых посещений в связи с заболеванием</w:t>
            </w:r>
          </w:p>
        </w:tc>
        <w:tc>
          <w:tcPr>
            <w:tcW w:w="164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0,3171</w:t>
            </w:r>
          </w:p>
        </w:tc>
        <w:tc>
          <w:tcPr>
            <w:tcW w:w="147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1,347</w:t>
            </w:r>
          </w:p>
        </w:tc>
      </w:tr>
      <w:tr w:rsidR="005F2F2D" w:rsidRPr="00EF6749" w:rsidTr="00EF6749">
        <w:trPr>
          <w:jc w:val="center"/>
        </w:trPr>
        <w:tc>
          <w:tcPr>
            <w:tcW w:w="567" w:type="dxa"/>
          </w:tcPr>
          <w:p w:rsidR="005F2F2D" w:rsidRPr="00EF6749" w:rsidRDefault="005F2F2D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33" w:name="P3465"/>
            <w:bookmarkEnd w:id="33"/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6516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объем посещений с другими целями (патронаж, выдача спр</w:t>
            </w: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вок и иных медицинских документов и др.)</w:t>
            </w:r>
          </w:p>
        </w:tc>
        <w:tc>
          <w:tcPr>
            <w:tcW w:w="164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0,3109</w:t>
            </w:r>
          </w:p>
        </w:tc>
        <w:tc>
          <w:tcPr>
            <w:tcW w:w="147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0,532</w:t>
            </w:r>
          </w:p>
        </w:tc>
      </w:tr>
      <w:tr w:rsidR="005F2F2D" w:rsidRPr="00EF6749" w:rsidTr="00EF6749">
        <w:trPr>
          <w:jc w:val="center"/>
        </w:trPr>
        <w:tc>
          <w:tcPr>
            <w:tcW w:w="567" w:type="dxa"/>
          </w:tcPr>
          <w:p w:rsidR="005F2F2D" w:rsidRPr="00EF6749" w:rsidRDefault="005F2F2D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34" w:name="P3469"/>
            <w:bookmarkEnd w:id="34"/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6516" w:type="dxa"/>
          </w:tcPr>
          <w:p w:rsidR="005F2F2D" w:rsidRPr="00EF6749" w:rsidRDefault="005F2F2D" w:rsidP="005F2F2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объем посещений медицинских работников, имеющих сре</w:t>
            </w: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нее медицинское образование, ведущих самостоятельный прием</w:t>
            </w:r>
          </w:p>
        </w:tc>
        <w:tc>
          <w:tcPr>
            <w:tcW w:w="164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0,0212</w:t>
            </w:r>
            <w:r w:rsidR="007D68B5"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F2F2D" w:rsidRPr="00EF6749" w:rsidRDefault="005F2F2D" w:rsidP="005F2F2D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0,254</w:t>
            </w:r>
          </w:p>
        </w:tc>
      </w:tr>
      <w:tr w:rsidR="00F16718" w:rsidRPr="00EF6749" w:rsidTr="00EF6749">
        <w:trPr>
          <w:jc w:val="center"/>
        </w:trPr>
        <w:tc>
          <w:tcPr>
            <w:tcW w:w="567" w:type="dxa"/>
          </w:tcPr>
          <w:p w:rsidR="00F16718" w:rsidRPr="00EF6749" w:rsidRDefault="00F16718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16" w:type="dxa"/>
          </w:tcPr>
          <w:p w:rsidR="00F16718" w:rsidRPr="00EF6749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Справочно:</w:t>
            </w:r>
          </w:p>
        </w:tc>
        <w:tc>
          <w:tcPr>
            <w:tcW w:w="1644" w:type="dxa"/>
          </w:tcPr>
          <w:p w:rsidR="00F16718" w:rsidRPr="00EF6749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74" w:type="dxa"/>
          </w:tcPr>
          <w:p w:rsidR="00F16718" w:rsidRPr="00EF6749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16718" w:rsidRPr="00EF6749" w:rsidTr="00EF6749">
        <w:trPr>
          <w:jc w:val="center"/>
        </w:trPr>
        <w:tc>
          <w:tcPr>
            <w:tcW w:w="567" w:type="dxa"/>
            <w:vMerge w:val="restart"/>
          </w:tcPr>
          <w:p w:rsidR="00F16718" w:rsidRPr="00EF6749" w:rsidRDefault="00F16718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16" w:type="dxa"/>
          </w:tcPr>
          <w:p w:rsidR="00F16718" w:rsidRPr="00EF6749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1644" w:type="dxa"/>
          </w:tcPr>
          <w:p w:rsidR="00F16718" w:rsidRPr="00EF6749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74" w:type="dxa"/>
          </w:tcPr>
          <w:p w:rsidR="00F16718" w:rsidRPr="00EF6749" w:rsidRDefault="007D68B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0,02906</w:t>
            </w:r>
          </w:p>
        </w:tc>
      </w:tr>
      <w:tr w:rsidR="00F16718" w:rsidRPr="00EF6749" w:rsidTr="00EF6749">
        <w:trPr>
          <w:jc w:val="center"/>
        </w:trPr>
        <w:tc>
          <w:tcPr>
            <w:tcW w:w="567" w:type="dxa"/>
            <w:vMerge/>
          </w:tcPr>
          <w:p w:rsidR="00F16718" w:rsidRPr="00EF6749" w:rsidRDefault="00F16718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16" w:type="dxa"/>
          </w:tcPr>
          <w:p w:rsidR="00F16718" w:rsidRPr="00EF6749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объем посещений центров амбулаторной онкологической п</w:t>
            </w: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мощи</w:t>
            </w:r>
          </w:p>
        </w:tc>
        <w:tc>
          <w:tcPr>
            <w:tcW w:w="1644" w:type="dxa"/>
          </w:tcPr>
          <w:p w:rsidR="00F16718" w:rsidRPr="00EF6749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74" w:type="dxa"/>
          </w:tcPr>
          <w:p w:rsidR="00F16718" w:rsidRPr="00EF6749" w:rsidRDefault="007D68B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0,00949</w:t>
            </w:r>
          </w:p>
        </w:tc>
      </w:tr>
      <w:tr w:rsidR="00F16718" w:rsidRPr="00EF6749" w:rsidTr="00EF6749">
        <w:trPr>
          <w:jc w:val="center"/>
        </w:trPr>
        <w:tc>
          <w:tcPr>
            <w:tcW w:w="567" w:type="dxa"/>
            <w:vMerge/>
          </w:tcPr>
          <w:p w:rsidR="00F16718" w:rsidRPr="00EF6749" w:rsidRDefault="00F16718" w:rsidP="00831287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16" w:type="dxa"/>
          </w:tcPr>
          <w:p w:rsidR="00F16718" w:rsidRPr="00EF6749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объем посещений для проведения 2 этапа диспансеризации</w:t>
            </w:r>
          </w:p>
        </w:tc>
        <w:tc>
          <w:tcPr>
            <w:tcW w:w="1644" w:type="dxa"/>
          </w:tcPr>
          <w:p w:rsidR="00F16718" w:rsidRPr="00EF6749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74" w:type="dxa"/>
          </w:tcPr>
          <w:p w:rsidR="00F16718" w:rsidRPr="00EF6749" w:rsidRDefault="00F16718" w:rsidP="004D5D3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</w:t>
            </w:r>
            <w:r w:rsidR="004D5D3C" w:rsidRPr="00EF67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9714</w:t>
            </w:r>
          </w:p>
        </w:tc>
      </w:tr>
    </w:tbl>
    <w:p w:rsidR="00831287" w:rsidRDefault="00831287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F16718" w:rsidRPr="00831287" w:rsidRDefault="00F16718">
      <w:pPr>
        <w:pStyle w:val="ConsPlusNormal"/>
        <w:jc w:val="right"/>
        <w:outlineLvl w:val="2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831287">
        <w:rPr>
          <w:rFonts w:ascii="Times New Roman" w:hAnsi="Times New Roman" w:cs="Times New Roman"/>
          <w:color w:val="0D0D0D" w:themeColor="text1" w:themeTint="F2"/>
          <w:sz w:val="24"/>
          <w:szCs w:val="28"/>
        </w:rPr>
        <w:lastRenderedPageBreak/>
        <w:t xml:space="preserve">Таблица </w:t>
      </w:r>
      <w:r w:rsidR="004A327E" w:rsidRPr="00831287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№</w:t>
      </w:r>
      <w:r w:rsidRPr="00831287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5946FE" w:rsidRPr="00831287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7</w:t>
      </w:r>
    </w:p>
    <w:p w:rsidR="00F16718" w:rsidRPr="00831287" w:rsidRDefault="00F16718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</w:p>
    <w:p w:rsidR="00F16718" w:rsidRPr="00831287" w:rsidRDefault="00F16718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35" w:name="P3408"/>
      <w:bookmarkEnd w:id="35"/>
      <w:r w:rsidRPr="0083128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Дифференцированные нормативы объема медицинской помощи</w:t>
      </w:r>
    </w:p>
    <w:p w:rsidR="00F16718" w:rsidRPr="00831287" w:rsidRDefault="00F16718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3128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на одно застрахованное лицо с учетом этапов (уровней)</w:t>
      </w:r>
    </w:p>
    <w:p w:rsidR="00F16718" w:rsidRDefault="00F16718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3128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оказания медицинской помощи на 202</w:t>
      </w:r>
      <w:r w:rsidR="009E16F8" w:rsidRPr="0083128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4</w:t>
      </w:r>
      <w:r w:rsidRPr="0083128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год</w:t>
      </w:r>
    </w:p>
    <w:p w:rsidR="00831287" w:rsidRPr="00831287" w:rsidRDefault="00831287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18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5999"/>
        <w:gridCol w:w="1654"/>
      </w:tblGrid>
      <w:tr w:rsidR="00F16718" w:rsidRPr="00831287" w:rsidTr="00451939">
        <w:trPr>
          <w:trHeight w:val="20"/>
          <w:jc w:val="center"/>
        </w:trPr>
        <w:tc>
          <w:tcPr>
            <w:tcW w:w="2553" w:type="dxa"/>
          </w:tcPr>
          <w:p w:rsidR="00F16718" w:rsidRPr="00831287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вида и условия оказания м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дицинской помощи</w:t>
            </w:r>
          </w:p>
        </w:tc>
        <w:tc>
          <w:tcPr>
            <w:tcW w:w="5999" w:type="dxa"/>
          </w:tcPr>
          <w:p w:rsidR="00F16718" w:rsidRPr="00831287" w:rsidRDefault="00F16718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1654" w:type="dxa"/>
          </w:tcPr>
          <w:p w:rsidR="00831287" w:rsidRDefault="00F16718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Норматив объема </w:t>
            </w:r>
            <w:proofErr w:type="gramStart"/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мед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цинской</w:t>
            </w:r>
            <w:proofErr w:type="gramEnd"/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16718" w:rsidRPr="00831287" w:rsidRDefault="00F16718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помощи</w:t>
            </w:r>
          </w:p>
        </w:tc>
      </w:tr>
      <w:tr w:rsidR="00451939" w:rsidRPr="00831287" w:rsidTr="00451939">
        <w:trPr>
          <w:trHeight w:val="20"/>
          <w:jc w:val="center"/>
        </w:trPr>
        <w:tc>
          <w:tcPr>
            <w:tcW w:w="2553" w:type="dxa"/>
          </w:tcPr>
          <w:p w:rsidR="00451939" w:rsidRPr="00831287" w:rsidRDefault="0045193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999" w:type="dxa"/>
          </w:tcPr>
          <w:p w:rsidR="00451939" w:rsidRPr="00831287" w:rsidRDefault="0045193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451939" w:rsidRPr="00831287" w:rsidRDefault="00451939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F16718" w:rsidRPr="00831287" w:rsidTr="00451939">
        <w:trPr>
          <w:trHeight w:val="20"/>
          <w:jc w:val="center"/>
        </w:trPr>
        <w:tc>
          <w:tcPr>
            <w:tcW w:w="2553" w:type="dxa"/>
            <w:vMerge w:val="restart"/>
          </w:tcPr>
          <w:p w:rsidR="00F16718" w:rsidRPr="00831287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Скорая медицинская помощь вне медици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ской организации, включая медицинскую эвакуацию</w:t>
            </w:r>
          </w:p>
        </w:tc>
        <w:tc>
          <w:tcPr>
            <w:tcW w:w="5999" w:type="dxa"/>
          </w:tcPr>
          <w:p w:rsidR="00F16718" w:rsidRPr="00831287" w:rsidRDefault="00F16718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вызовов в рамках базовой программы ОМС на о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 застрахованное лицо:</w:t>
            </w:r>
          </w:p>
        </w:tc>
        <w:tc>
          <w:tcPr>
            <w:tcW w:w="1654" w:type="dxa"/>
          </w:tcPr>
          <w:p w:rsidR="00F16718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уровень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0,2</w:t>
            </w:r>
            <w:r w:rsidRPr="0083128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5</w:t>
            </w:r>
            <w:r w:rsidRPr="0083128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уровень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0,044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 w:val="restart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Медицинская помощь в амбулаторных усл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виях</w:t>
            </w: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посещений в рамках базовой программы ОМС на одно застрахованное лицо: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2,8789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уровень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1,092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уровень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1,7868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комплексных посещений для проведения проф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лактических медицинских осмотров в рамках базовой программы ОМС на одно застрахованное лицо: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0,311412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уровень</w:t>
            </w:r>
          </w:p>
        </w:tc>
        <w:tc>
          <w:tcPr>
            <w:tcW w:w="1654" w:type="dxa"/>
          </w:tcPr>
          <w:p w:rsidR="00DD0E6D" w:rsidRPr="00831287" w:rsidRDefault="00DE20C6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0,165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уровень</w:t>
            </w:r>
          </w:p>
        </w:tc>
        <w:tc>
          <w:tcPr>
            <w:tcW w:w="1654" w:type="dxa"/>
          </w:tcPr>
          <w:p w:rsidR="00DD0E6D" w:rsidRPr="00831287" w:rsidRDefault="00DE20C6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0,1468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комплексных посещений для проведения диспа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серизации в рамках базовой программы ОМС на одно застрахованное лицо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0,388591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уровень</w:t>
            </w:r>
          </w:p>
        </w:tc>
        <w:tc>
          <w:tcPr>
            <w:tcW w:w="1654" w:type="dxa"/>
          </w:tcPr>
          <w:p w:rsidR="00DD0E6D" w:rsidRPr="00831287" w:rsidRDefault="004D5D3C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0,206591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уровень</w:t>
            </w:r>
          </w:p>
        </w:tc>
        <w:tc>
          <w:tcPr>
            <w:tcW w:w="1654" w:type="dxa"/>
          </w:tcPr>
          <w:p w:rsidR="00DD0E6D" w:rsidRPr="00831287" w:rsidRDefault="00DE20C6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0,182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том числе число комплексных посещений для пров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 углубленной диспансеризации в рамках базовой программы ОМС на одно застрахованное лицо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0,050758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уровень</w:t>
            </w:r>
          </w:p>
        </w:tc>
        <w:tc>
          <w:tcPr>
            <w:tcW w:w="1654" w:type="dxa"/>
          </w:tcPr>
          <w:p w:rsidR="00DD0E6D" w:rsidRPr="00831287" w:rsidRDefault="004D5D3C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0,032358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уровень</w:t>
            </w:r>
          </w:p>
        </w:tc>
        <w:tc>
          <w:tcPr>
            <w:tcW w:w="1654" w:type="dxa"/>
          </w:tcPr>
          <w:p w:rsidR="00DD0E6D" w:rsidRPr="00831287" w:rsidRDefault="004D5D3C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0,0234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посещений с иными целями в рамках базовой пр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граммы ОМС на одно застрахованное лицо: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2,178904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уровень</w:t>
            </w:r>
          </w:p>
        </w:tc>
        <w:tc>
          <w:tcPr>
            <w:tcW w:w="1654" w:type="dxa"/>
          </w:tcPr>
          <w:p w:rsidR="00DD0E6D" w:rsidRPr="00831287" w:rsidRDefault="004D5D3C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0,720904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уровень</w:t>
            </w:r>
          </w:p>
        </w:tc>
        <w:tc>
          <w:tcPr>
            <w:tcW w:w="1654" w:type="dxa"/>
          </w:tcPr>
          <w:p w:rsidR="00DD0E6D" w:rsidRPr="00831287" w:rsidRDefault="004D5D3C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1,458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посещений при неотложных состояниях в рамках базовой программы ОМС на одно застрахованное лицо: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0,54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уровень</w:t>
            </w:r>
          </w:p>
        </w:tc>
        <w:tc>
          <w:tcPr>
            <w:tcW w:w="1654" w:type="dxa"/>
          </w:tcPr>
          <w:p w:rsidR="00DD0E6D" w:rsidRPr="00831287" w:rsidRDefault="004D5D3C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0,32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уровень</w:t>
            </w:r>
          </w:p>
        </w:tc>
        <w:tc>
          <w:tcPr>
            <w:tcW w:w="1654" w:type="dxa"/>
          </w:tcPr>
          <w:p w:rsidR="00DD0E6D" w:rsidRPr="00831287" w:rsidRDefault="004D5D3C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0,21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обращений в связи с заболеваниями в рамках б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зовой программы ОМС на одно застрахованное лицо: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1,7137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уровень</w:t>
            </w:r>
          </w:p>
        </w:tc>
        <w:tc>
          <w:tcPr>
            <w:tcW w:w="1654" w:type="dxa"/>
          </w:tcPr>
          <w:p w:rsidR="00DD0E6D" w:rsidRPr="00831287" w:rsidRDefault="004D5D3C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0,8173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уровень</w:t>
            </w:r>
          </w:p>
        </w:tc>
        <w:tc>
          <w:tcPr>
            <w:tcW w:w="1654" w:type="dxa"/>
          </w:tcPr>
          <w:p w:rsidR="00DD0E6D" w:rsidRPr="00831287" w:rsidRDefault="004D5D3C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0,8964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 w:val="restart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Медицинская помощь в условиях дневных стационаров</w:t>
            </w: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случай лечения в рамках базовой программы ОМС на одно застрахованное лицо: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0,070478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уровень</w:t>
            </w:r>
          </w:p>
        </w:tc>
        <w:tc>
          <w:tcPr>
            <w:tcW w:w="1654" w:type="dxa"/>
          </w:tcPr>
          <w:p w:rsidR="00DD0E6D" w:rsidRPr="00831287" w:rsidRDefault="004D5D3C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0,015342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уровень</w:t>
            </w:r>
          </w:p>
        </w:tc>
        <w:tc>
          <w:tcPr>
            <w:tcW w:w="1654" w:type="dxa"/>
          </w:tcPr>
          <w:p w:rsidR="00DD0E6D" w:rsidRPr="00831287" w:rsidRDefault="004D5D3C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0,055136</w:t>
            </w:r>
          </w:p>
        </w:tc>
      </w:tr>
    </w:tbl>
    <w:p w:rsidR="00451939" w:rsidRDefault="00451939"/>
    <w:tbl>
      <w:tblPr>
        <w:tblStyle w:val="18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5999"/>
        <w:gridCol w:w="1654"/>
      </w:tblGrid>
      <w:tr w:rsidR="00451939" w:rsidRPr="00831287" w:rsidTr="00F1383B">
        <w:trPr>
          <w:trHeight w:val="20"/>
          <w:jc w:val="center"/>
        </w:trPr>
        <w:tc>
          <w:tcPr>
            <w:tcW w:w="2553" w:type="dxa"/>
          </w:tcPr>
          <w:p w:rsidR="00451939" w:rsidRPr="00831287" w:rsidRDefault="00451939" w:rsidP="00F1383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999" w:type="dxa"/>
          </w:tcPr>
          <w:p w:rsidR="00451939" w:rsidRPr="00831287" w:rsidRDefault="00451939" w:rsidP="00F1383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451939" w:rsidRPr="00831287" w:rsidRDefault="00451939" w:rsidP="00F1383B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 w:val="restart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ЭКО</w:t>
            </w: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случаев в рамках базовой программы ОМС на о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 застрахованное лицо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0,00056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уровень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0,00056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 w:val="restart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профилю </w:t>
            </w:r>
            <w:r w:rsidR="008A5150"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онкол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гия</w:t>
            </w:r>
            <w:r w:rsidR="008A5150"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случаев в рамках базовой программы ОМС на о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 застрахованное лицо: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0,010964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уровень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0,010964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 w:val="restart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Специализированная медицинская помощь в стационарных услов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ях</w:t>
            </w: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случаев госпитализации в рамках базовой пр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граммы ОМС на одно застрахованное лицо: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0,170758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уровень</w:t>
            </w:r>
          </w:p>
        </w:tc>
        <w:tc>
          <w:tcPr>
            <w:tcW w:w="1654" w:type="dxa"/>
          </w:tcPr>
          <w:p w:rsidR="00DD0E6D" w:rsidRPr="00831287" w:rsidRDefault="004D5D3C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0,03391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уровень</w:t>
            </w:r>
          </w:p>
        </w:tc>
        <w:tc>
          <w:tcPr>
            <w:tcW w:w="1654" w:type="dxa"/>
          </w:tcPr>
          <w:p w:rsidR="00DD0E6D" w:rsidRPr="00831287" w:rsidRDefault="004D5D3C" w:rsidP="004D5D3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0,058828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уровень</w:t>
            </w:r>
          </w:p>
        </w:tc>
        <w:tc>
          <w:tcPr>
            <w:tcW w:w="1654" w:type="dxa"/>
          </w:tcPr>
          <w:p w:rsidR="00DD0E6D" w:rsidRPr="00831287" w:rsidRDefault="004D5D3C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0,07802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для высокотехнол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гичной медицинской помощи</w:t>
            </w:r>
          </w:p>
        </w:tc>
        <w:tc>
          <w:tcPr>
            <w:tcW w:w="5999" w:type="dxa"/>
          </w:tcPr>
          <w:p w:rsidR="00DD0E6D" w:rsidRPr="00831287" w:rsidRDefault="00DD0E6D" w:rsidP="00E215BE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случаев госпитализации на одно застрахованное лицо – 3 уровень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0,00485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 w:val="restart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профилю </w:t>
            </w:r>
            <w:r w:rsidR="008A5150"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онкол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гия</w:t>
            </w:r>
            <w:r w:rsidR="008A5150"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случаев в рамках базовой программы ОМС на о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 застрахованное лицо: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0,008926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уровень</w:t>
            </w:r>
          </w:p>
        </w:tc>
        <w:tc>
          <w:tcPr>
            <w:tcW w:w="1654" w:type="dxa"/>
          </w:tcPr>
          <w:p w:rsidR="00DD0E6D" w:rsidRPr="00831287" w:rsidRDefault="00DD0E6D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0,008926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 w:val="restart"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Медицинская реабил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тация</w:t>
            </w:r>
          </w:p>
        </w:tc>
        <w:tc>
          <w:tcPr>
            <w:tcW w:w="5999" w:type="dxa"/>
          </w:tcPr>
          <w:p w:rsidR="00DD0E6D" w:rsidRPr="00831287" w:rsidRDefault="00DD0E6D" w:rsidP="00F406E7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Комплексных посещений в рамках базовой программы ОМС в амбулаторных условиях</w:t>
            </w:r>
            <w:r w:rsidR="007D68B5"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406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  <w:r w:rsidR="007D68B5"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 уровень</w:t>
            </w:r>
          </w:p>
        </w:tc>
        <w:tc>
          <w:tcPr>
            <w:tcW w:w="1654" w:type="dxa"/>
          </w:tcPr>
          <w:p w:rsidR="00DD0E6D" w:rsidRPr="00831287" w:rsidRDefault="007D68B5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0,003116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F406E7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случаев лечения в рамках базовой программы ОМС на одно застрахованное лицо в условиях дневного стационара</w:t>
            </w:r>
            <w:r w:rsidR="00F406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</w:t>
            </w:r>
            <w:r w:rsidR="007D68B5"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 уровень</w:t>
            </w:r>
          </w:p>
        </w:tc>
        <w:tc>
          <w:tcPr>
            <w:tcW w:w="1654" w:type="dxa"/>
          </w:tcPr>
          <w:p w:rsidR="00DD0E6D" w:rsidRPr="00831287" w:rsidRDefault="007D68B5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0,005426</w:t>
            </w:r>
          </w:p>
        </w:tc>
      </w:tr>
      <w:tr w:rsidR="00DD0E6D" w:rsidRPr="00831287" w:rsidTr="00451939">
        <w:trPr>
          <w:trHeight w:val="20"/>
          <w:jc w:val="center"/>
        </w:trPr>
        <w:tc>
          <w:tcPr>
            <w:tcW w:w="2553" w:type="dxa"/>
            <w:vMerge/>
          </w:tcPr>
          <w:p w:rsidR="00DD0E6D" w:rsidRPr="00831287" w:rsidRDefault="00DD0E6D" w:rsidP="00DD0E6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999" w:type="dxa"/>
          </w:tcPr>
          <w:p w:rsidR="00DD0E6D" w:rsidRPr="00831287" w:rsidRDefault="00DD0E6D" w:rsidP="00F406E7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случаев в рамках базовой программы ОМС на о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 застрахованное лицо в условиях круглосуточного стационара</w:t>
            </w:r>
            <w:r w:rsidR="00F406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</w:t>
            </w:r>
            <w:r w:rsidR="007D68B5"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 уровень</w:t>
            </w:r>
          </w:p>
        </w:tc>
        <w:tc>
          <w:tcPr>
            <w:tcW w:w="1654" w:type="dxa"/>
          </w:tcPr>
          <w:p w:rsidR="00DD0E6D" w:rsidRPr="00831287" w:rsidRDefault="007D68B5" w:rsidP="00DE20C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12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0,002601</w:t>
            </w:r>
          </w:p>
        </w:tc>
      </w:tr>
    </w:tbl>
    <w:p w:rsidR="007D68B5" w:rsidRPr="00DC7A9F" w:rsidRDefault="007D68B5" w:rsidP="00422F6E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1939" w:rsidRDefault="00451939" w:rsidP="00422F6E">
      <w:pPr>
        <w:pStyle w:val="ConsPlusNormal"/>
        <w:jc w:val="right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451939" w:rsidSect="00016880">
          <w:pgSz w:w="11905" w:h="16838"/>
          <w:pgMar w:top="1134" w:right="567" w:bottom="1134" w:left="1134" w:header="624" w:footer="0" w:gutter="0"/>
          <w:cols w:space="720"/>
          <w:docGrid w:linePitch="299"/>
        </w:sectPr>
      </w:pPr>
    </w:p>
    <w:p w:rsidR="00422F6E" w:rsidRPr="00DC7A9F" w:rsidRDefault="00422F6E" w:rsidP="0045193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D3020A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№ </w:t>
      </w:r>
      <w:r w:rsidR="00170DF7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422F6E" w:rsidRPr="00DC7A9F" w:rsidRDefault="00422F6E" w:rsidP="00451939">
      <w:pPr>
        <w:pStyle w:val="ConsPlusNormal"/>
        <w:ind w:left="510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Территориальной программе</w:t>
      </w:r>
    </w:p>
    <w:p w:rsidR="00422F6E" w:rsidRPr="00DC7A9F" w:rsidRDefault="00422F6E" w:rsidP="00451939">
      <w:pPr>
        <w:pStyle w:val="ConsPlusNormal"/>
        <w:ind w:left="510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государственных гарантий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бесплатного</w:t>
      </w:r>
      <w:proofErr w:type="gramEnd"/>
    </w:p>
    <w:p w:rsidR="00422F6E" w:rsidRPr="00DC7A9F" w:rsidRDefault="00422F6E" w:rsidP="00451939">
      <w:pPr>
        <w:pStyle w:val="ConsPlusNormal"/>
        <w:ind w:left="510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оказания гражданам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медицинской</w:t>
      </w:r>
      <w:proofErr w:type="gramEnd"/>
    </w:p>
    <w:p w:rsidR="00422F6E" w:rsidRPr="00DC7A9F" w:rsidRDefault="00D835F8" w:rsidP="00451939">
      <w:pPr>
        <w:pStyle w:val="ConsPlusNormal"/>
        <w:ind w:left="510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помощи в Республике Тыва на 2024</w:t>
      </w:r>
      <w:r w:rsidR="00422F6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 и</w:t>
      </w:r>
    </w:p>
    <w:p w:rsidR="00422F6E" w:rsidRPr="00DC7A9F" w:rsidRDefault="00D835F8" w:rsidP="00451939">
      <w:pPr>
        <w:pStyle w:val="ConsPlusNormal"/>
        <w:ind w:left="510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плановый период 2025 и 2026</w:t>
      </w:r>
      <w:r w:rsidR="00422F6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годов</w:t>
      </w:r>
    </w:p>
    <w:p w:rsidR="00422F6E" w:rsidRDefault="00422F6E" w:rsidP="00451939">
      <w:pPr>
        <w:pStyle w:val="ConsPlusNormal"/>
        <w:ind w:left="510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1939" w:rsidRPr="00DC7A9F" w:rsidRDefault="00451939" w:rsidP="00451939">
      <w:pPr>
        <w:pStyle w:val="ConsPlusNormal"/>
        <w:ind w:left="510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22F6E" w:rsidRPr="00DC7A9F" w:rsidRDefault="00422F6E" w:rsidP="00451939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6" w:name="P12435"/>
      <w:bookmarkEnd w:id="36"/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="004519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4519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4519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4519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="004519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4519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4519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</w:p>
    <w:p w:rsidR="00422F6E" w:rsidRPr="00451939" w:rsidRDefault="00451939" w:rsidP="00451939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45193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исследований и иных медицинских вмешательств,</w:t>
      </w:r>
    </w:p>
    <w:p w:rsidR="00422F6E" w:rsidRPr="00451939" w:rsidRDefault="00451939" w:rsidP="00451939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proofErr w:type="gramStart"/>
      <w:r w:rsidRPr="0045193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проводимых в рамках углубленной диспансеризации</w:t>
      </w:r>
      <w:proofErr w:type="gramEnd"/>
    </w:p>
    <w:p w:rsidR="00422F6E" w:rsidRPr="00451939" w:rsidRDefault="00422F6E" w:rsidP="00451939">
      <w:pPr>
        <w:pStyle w:val="ConsPlusNormal"/>
        <w:spacing w:after="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70DF7" w:rsidRPr="00DC7A9F" w:rsidRDefault="00170DF7" w:rsidP="0045193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7" w:name="P1этап"/>
      <w:bookmarkEnd w:id="37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Первый этап углубленной диспансеризации,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 обследований и осмотров врачами-специалистами для уточнения диагноза з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болевания (состояния) на втором этапе диспансеризации:</w:t>
      </w:r>
    </w:p>
    <w:p w:rsidR="00170DF7" w:rsidRPr="00DC7A9F" w:rsidRDefault="00170DF7" w:rsidP="0045193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измерение насыщения крови кислородом (сатурация) в покое;</w:t>
      </w:r>
    </w:p>
    <w:p w:rsidR="00170DF7" w:rsidRPr="00DC7A9F" w:rsidRDefault="00170DF7" w:rsidP="0045193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170DF7" w:rsidRPr="00DC7A9F" w:rsidRDefault="00170DF7" w:rsidP="0045193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проведение спирометрии или спирографии;</w:t>
      </w:r>
    </w:p>
    <w:p w:rsidR="00170DF7" w:rsidRPr="00DC7A9F" w:rsidRDefault="00170DF7" w:rsidP="0045193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г) общий (клинический) анализ крови развернутый;</w:t>
      </w:r>
    </w:p>
    <w:p w:rsidR="00170DF7" w:rsidRPr="00DC7A9F" w:rsidRDefault="00170DF7" w:rsidP="0045193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ности аланинаминотрансферазы в крови, определение активности аспартатамин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трансферазы в крови, определение активности лактатдегидрогеназы в крови, иссл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дование уровня креатинина в крови);</w:t>
      </w:r>
    </w:p>
    <w:p w:rsidR="00170DF7" w:rsidRPr="00DC7A9F" w:rsidRDefault="00170DF7" w:rsidP="0045193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е) определение концентрации Д-димера в крови у граждан, перенесших сре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нюю степень тяжести и выше новой коронавирусной инфекции (COVID-19);</w:t>
      </w:r>
    </w:p>
    <w:p w:rsidR="00170DF7" w:rsidRPr="00DC7A9F" w:rsidRDefault="00170DF7" w:rsidP="0045193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ж) проведение рентгенографии органов грудной клетки (если не выполнялась ранее в течение года);</w:t>
      </w:r>
    </w:p>
    <w:p w:rsidR="00170DF7" w:rsidRPr="00DC7A9F" w:rsidRDefault="00170DF7" w:rsidP="0045193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з) прием (осмотр) врачом-терапевтом (участковым терапевтом, врачом общей практики).</w:t>
      </w:r>
    </w:p>
    <w:p w:rsidR="00170DF7" w:rsidRPr="00DC7A9F" w:rsidRDefault="00170DF7" w:rsidP="0045193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Второй этап диспансеризации, который проводится по результатам первого этапа в целях дополнительного обследования и уточнения диагноза заболевания (с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стояния):</w:t>
      </w:r>
    </w:p>
    <w:p w:rsidR="00170DF7" w:rsidRPr="00DC7A9F" w:rsidRDefault="00170DF7" w:rsidP="0045193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170DF7" w:rsidRPr="00DC7A9F" w:rsidRDefault="00170DF7" w:rsidP="0045193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проведение компьютерной томографии легких (в случае показателя сатур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 в покое 94 процента и ниже, а также по результатам проведения теста с 6-минутной ходьбой);</w:t>
      </w:r>
    </w:p>
    <w:p w:rsidR="00170DF7" w:rsidRPr="00DC7A9F" w:rsidRDefault="00170DF7" w:rsidP="0045193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дуплексное сканирование вен нижних конечностей (при наличии показаний по результатам определения концентрации Д-димера в крови).</w:t>
      </w:r>
    </w:p>
    <w:p w:rsidR="00C44FD4" w:rsidRPr="00DC7A9F" w:rsidRDefault="00C44FD4" w:rsidP="001772DF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C44FD4" w:rsidRPr="00DC7A9F" w:rsidSect="00451939">
          <w:pgSz w:w="11905" w:h="16838"/>
          <w:pgMar w:top="1134" w:right="567" w:bottom="1134" w:left="1134" w:header="624" w:footer="0" w:gutter="0"/>
          <w:pgNumType w:start="1"/>
          <w:cols w:space="720"/>
          <w:titlePg/>
          <w:docGrid w:linePitch="299"/>
        </w:sectPr>
      </w:pPr>
    </w:p>
    <w:p w:rsidR="00F16718" w:rsidRPr="00DC7A9F" w:rsidRDefault="00F16718" w:rsidP="00451939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4A327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170DF7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946FE"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p w:rsidR="00F16718" w:rsidRPr="00DC7A9F" w:rsidRDefault="00F16718" w:rsidP="00451939">
      <w:pPr>
        <w:pStyle w:val="ConsPlusNormal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Территориальной программе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государственных</w:t>
      </w:r>
      <w:proofErr w:type="gramEnd"/>
    </w:p>
    <w:p w:rsidR="00F16718" w:rsidRPr="00DC7A9F" w:rsidRDefault="00F16718" w:rsidP="00451939">
      <w:pPr>
        <w:pStyle w:val="ConsPlusNormal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гарантий бесплатного оказания гражданам</w:t>
      </w:r>
    </w:p>
    <w:p w:rsidR="00D835F8" w:rsidRPr="00DC7A9F" w:rsidRDefault="00F16718" w:rsidP="00451939">
      <w:pPr>
        <w:pStyle w:val="ConsPlusNormal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медицинской помощи в Республике Тыва</w:t>
      </w:r>
    </w:p>
    <w:p w:rsidR="00D835F8" w:rsidRPr="00DC7A9F" w:rsidRDefault="00D835F8" w:rsidP="00451939">
      <w:pPr>
        <w:pStyle w:val="ConsPlusNormal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2024 год и на плановый период</w:t>
      </w:r>
    </w:p>
    <w:p w:rsidR="00D835F8" w:rsidRPr="00DC7A9F" w:rsidRDefault="00D835F8" w:rsidP="00451939">
      <w:pPr>
        <w:pStyle w:val="ConsPlusNormal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2025 и 2026 годов</w:t>
      </w:r>
    </w:p>
    <w:p w:rsidR="00F16718" w:rsidRDefault="00F16718" w:rsidP="00451939">
      <w:pPr>
        <w:pStyle w:val="ConsPlusNormal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1939" w:rsidRPr="00DC7A9F" w:rsidRDefault="00451939" w:rsidP="00451939">
      <w:pPr>
        <w:pStyle w:val="ConsPlusNormal"/>
        <w:ind w:left="963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DC7A9F" w:rsidRDefault="00F16718" w:rsidP="00451939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8" w:name="P7392"/>
      <w:bookmarkEnd w:id="38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4519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4519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gramEnd"/>
      <w:r w:rsidR="004519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4519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4519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4519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4519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4519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C7A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</w:p>
    <w:p w:rsidR="00451939" w:rsidRDefault="00451939" w:rsidP="00451939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45193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объема оказания и средние нормативы финансовых затрат </w:t>
      </w:r>
    </w:p>
    <w:p w:rsidR="00F16718" w:rsidRDefault="00451939" w:rsidP="00451939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45193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на единицу объема медицинской помощи на 2024-2026 годы</w:t>
      </w:r>
    </w:p>
    <w:p w:rsidR="00451939" w:rsidRPr="00451939" w:rsidRDefault="00451939" w:rsidP="00451939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0"/>
        <w:gridCol w:w="1694"/>
        <w:gridCol w:w="1538"/>
        <w:gridCol w:w="1847"/>
        <w:gridCol w:w="1540"/>
        <w:gridCol w:w="1846"/>
        <w:gridCol w:w="1405"/>
        <w:gridCol w:w="1830"/>
      </w:tblGrid>
      <w:tr w:rsidR="00E476B7" w:rsidRPr="00DE2D91" w:rsidTr="00DE2D91">
        <w:trPr>
          <w:trHeight w:val="20"/>
          <w:jc w:val="center"/>
        </w:trPr>
        <w:tc>
          <w:tcPr>
            <w:tcW w:w="4460" w:type="dxa"/>
            <w:vMerge w:val="restart"/>
            <w:hideMark/>
          </w:tcPr>
          <w:p w:rsidR="00451939" w:rsidRPr="00DE2D91" w:rsidRDefault="00E476B7" w:rsidP="00E47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Виды и условия оказания</w:t>
            </w:r>
          </w:p>
          <w:p w:rsidR="00E476B7" w:rsidRPr="00DE2D91" w:rsidRDefault="00E476B7" w:rsidP="00E476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медицинской помощи</w:t>
            </w:r>
            <w:proofErr w:type="gramStart"/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694" w:type="dxa"/>
            <w:vMerge w:val="restart"/>
            <w:hideMark/>
          </w:tcPr>
          <w:p w:rsidR="00451939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измерения                       на 1 жителя</w:t>
            </w:r>
          </w:p>
        </w:tc>
        <w:tc>
          <w:tcPr>
            <w:tcW w:w="3385" w:type="dxa"/>
            <w:gridSpan w:val="2"/>
            <w:noWrap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2024 год</w:t>
            </w:r>
          </w:p>
        </w:tc>
        <w:tc>
          <w:tcPr>
            <w:tcW w:w="3386" w:type="dxa"/>
            <w:gridSpan w:val="2"/>
            <w:noWrap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2025 год</w:t>
            </w:r>
          </w:p>
        </w:tc>
        <w:tc>
          <w:tcPr>
            <w:tcW w:w="3235" w:type="dxa"/>
            <w:gridSpan w:val="2"/>
            <w:noWrap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2026 год</w:t>
            </w:r>
          </w:p>
        </w:tc>
      </w:tr>
      <w:tr w:rsidR="00E476B7" w:rsidRPr="00DE2D91" w:rsidTr="00DE2D91">
        <w:trPr>
          <w:trHeight w:val="20"/>
          <w:jc w:val="center"/>
        </w:trPr>
        <w:tc>
          <w:tcPr>
            <w:tcW w:w="4460" w:type="dxa"/>
            <w:vMerge/>
            <w:hideMark/>
          </w:tcPr>
          <w:p w:rsidR="00E476B7" w:rsidRPr="00DE2D91" w:rsidRDefault="00E476B7" w:rsidP="00E476B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vMerge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38" w:type="dxa"/>
            <w:hideMark/>
          </w:tcPr>
          <w:p w:rsidR="00E476B7" w:rsidRPr="00DE2D91" w:rsidRDefault="00451939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редние но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мативы об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ъ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ема мед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цинской п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мощи</w:t>
            </w:r>
          </w:p>
        </w:tc>
        <w:tc>
          <w:tcPr>
            <w:tcW w:w="1847" w:type="dxa"/>
            <w:hideMark/>
          </w:tcPr>
          <w:p w:rsidR="00E476B7" w:rsidRPr="00DE2D91" w:rsidRDefault="00451939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редние норм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тивы финанс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вых затрат на единицу объема медицинской помощи, рублей</w:t>
            </w:r>
          </w:p>
        </w:tc>
        <w:tc>
          <w:tcPr>
            <w:tcW w:w="1540" w:type="dxa"/>
            <w:hideMark/>
          </w:tcPr>
          <w:p w:rsidR="00E476B7" w:rsidRPr="00DE2D91" w:rsidRDefault="00451939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редние но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мативы об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ъ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ема медици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ской помощи</w:t>
            </w:r>
          </w:p>
        </w:tc>
        <w:tc>
          <w:tcPr>
            <w:tcW w:w="1846" w:type="dxa"/>
            <w:hideMark/>
          </w:tcPr>
          <w:p w:rsidR="00E476B7" w:rsidRPr="00DE2D91" w:rsidRDefault="00451939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редние норм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тивы финанс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вых затрат на единицу объема медицинской </w:t>
            </w:r>
            <w:r w:rsidR="00047D05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помощи, рублей</w:t>
            </w:r>
          </w:p>
        </w:tc>
        <w:tc>
          <w:tcPr>
            <w:tcW w:w="1405" w:type="dxa"/>
            <w:hideMark/>
          </w:tcPr>
          <w:p w:rsidR="00E476B7" w:rsidRPr="00DE2D91" w:rsidRDefault="00451939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редние нормативы объема м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дицинской помощи</w:t>
            </w:r>
          </w:p>
        </w:tc>
        <w:tc>
          <w:tcPr>
            <w:tcW w:w="1830" w:type="dxa"/>
            <w:hideMark/>
          </w:tcPr>
          <w:p w:rsidR="00E476B7" w:rsidRPr="00DE2D91" w:rsidRDefault="00451939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редние норм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тивы финанс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="00E476B7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вых затрат на единицу объема медицинской </w:t>
            </w:r>
            <w:r w:rsidR="00047D05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помощи, рублей</w:t>
            </w:r>
          </w:p>
        </w:tc>
      </w:tr>
      <w:tr w:rsidR="00DE2D91" w:rsidRPr="00DE2D91" w:rsidTr="00DE2D91">
        <w:trPr>
          <w:trHeight w:val="20"/>
          <w:jc w:val="center"/>
        </w:trPr>
        <w:tc>
          <w:tcPr>
            <w:tcW w:w="4460" w:type="dxa"/>
          </w:tcPr>
          <w:p w:rsidR="00DE2D91" w:rsidRPr="00DE2D91" w:rsidRDefault="00DE2D91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DE2D91" w:rsidRPr="00DE2D91" w:rsidRDefault="00DE2D91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DE2D91" w:rsidRPr="00DE2D91" w:rsidRDefault="00DE2D91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DE2D91" w:rsidRPr="00DE2D91" w:rsidRDefault="00DE2D91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DE2D91" w:rsidRPr="00DE2D91" w:rsidRDefault="00DE2D91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DE2D91" w:rsidRPr="00DE2D91" w:rsidRDefault="00DE2D91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DE2D91" w:rsidRPr="00DE2D91" w:rsidRDefault="00DE2D91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:rsidR="00DE2D91" w:rsidRPr="00DE2D91" w:rsidRDefault="00DE2D91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</w:tr>
      <w:tr w:rsidR="00E476B7" w:rsidRPr="00DE2D91" w:rsidTr="00DE2D91">
        <w:trPr>
          <w:trHeight w:val="20"/>
          <w:jc w:val="center"/>
        </w:trPr>
        <w:tc>
          <w:tcPr>
            <w:tcW w:w="16160" w:type="dxa"/>
            <w:gridSpan w:val="8"/>
            <w:hideMark/>
          </w:tcPr>
          <w:p w:rsidR="00E476B7" w:rsidRPr="00DE2D91" w:rsidRDefault="006F574F" w:rsidP="00DE2D91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hyperlink r:id="rId51" w:anchor="RANGE!P11872" w:history="1">
              <w:r w:rsidR="00E476B7" w:rsidRPr="00DE2D91">
                <w:rPr>
                  <w:rFonts w:ascii="Times New Roman" w:hAnsi="Times New Roman"/>
                  <w:bCs/>
                  <w:color w:val="0D0D0D" w:themeColor="text1" w:themeTint="F2"/>
                  <w:sz w:val="24"/>
                  <w:szCs w:val="24"/>
                </w:rPr>
                <w:t>I. За счет бюджетных ассигнований соответствующих бюджетов &lt;1&gt;</w:t>
              </w:r>
            </w:hyperlink>
          </w:p>
        </w:tc>
      </w:tr>
      <w:tr w:rsidR="00E476B7" w:rsidRPr="00DE2D91" w:rsidTr="00DE2D91">
        <w:trPr>
          <w:trHeight w:val="20"/>
          <w:jc w:val="center"/>
        </w:trPr>
        <w:tc>
          <w:tcPr>
            <w:tcW w:w="4460" w:type="dxa"/>
            <w:hideMark/>
          </w:tcPr>
          <w:p w:rsidR="00E476B7" w:rsidRPr="00DE2D91" w:rsidRDefault="00E476B7" w:rsidP="00E476B7">
            <w:pP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1. Первичная медико-санитарная помощь</w:t>
            </w:r>
          </w:p>
        </w:tc>
        <w:tc>
          <w:tcPr>
            <w:tcW w:w="1694" w:type="dxa"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38" w:type="dxa"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7" w:type="dxa"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6" w:type="dxa"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05" w:type="dxa"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0" w:type="dxa"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476B7" w:rsidRPr="00DE2D91" w:rsidTr="00DE2D91">
        <w:trPr>
          <w:trHeight w:val="20"/>
          <w:jc w:val="center"/>
        </w:trPr>
        <w:tc>
          <w:tcPr>
            <w:tcW w:w="4460" w:type="dxa"/>
            <w:hideMark/>
          </w:tcPr>
          <w:p w:rsidR="00E476B7" w:rsidRPr="00DE2D91" w:rsidRDefault="00E476B7" w:rsidP="00EF3316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1.1</w:t>
            </w:r>
            <w:r w:rsidR="00DE2D91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 амбулаторных условиях:</w:t>
            </w:r>
          </w:p>
        </w:tc>
        <w:tc>
          <w:tcPr>
            <w:tcW w:w="1694" w:type="dxa"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38" w:type="dxa"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7" w:type="dxa"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6" w:type="dxa"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05" w:type="dxa"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0" w:type="dxa"/>
            <w:hideMark/>
          </w:tcPr>
          <w:p w:rsidR="00E476B7" w:rsidRPr="00DE2D91" w:rsidRDefault="00E476B7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F2F2D" w:rsidRPr="00DE2D91" w:rsidTr="00DE2D91">
        <w:trPr>
          <w:trHeight w:val="20"/>
          <w:jc w:val="center"/>
        </w:trPr>
        <w:tc>
          <w:tcPr>
            <w:tcW w:w="4460" w:type="dxa"/>
            <w:hideMark/>
          </w:tcPr>
          <w:p w:rsidR="005F2F2D" w:rsidRPr="00DE2D91" w:rsidRDefault="005F2F2D" w:rsidP="00D45CD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1.1.1</w:t>
            </w:r>
            <w:r w:rsidR="00D45CD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 </w:t>
            </w:r>
            <w:proofErr w:type="gramStart"/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профилактической</w:t>
            </w:r>
            <w:proofErr w:type="gramEnd"/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и иными цел</w:t>
            </w: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</w:t>
            </w: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ми </w:t>
            </w: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4" w:type="dxa"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посещений</w:t>
            </w:r>
          </w:p>
        </w:tc>
        <w:tc>
          <w:tcPr>
            <w:tcW w:w="1538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0,649</w:t>
            </w:r>
            <w:r w:rsidR="00A01202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1847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1071,93</w:t>
            </w:r>
          </w:p>
        </w:tc>
        <w:tc>
          <w:tcPr>
            <w:tcW w:w="1540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0,73</w:t>
            </w:r>
          </w:p>
        </w:tc>
        <w:tc>
          <w:tcPr>
            <w:tcW w:w="1846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1 048,6</w:t>
            </w:r>
          </w:p>
        </w:tc>
        <w:tc>
          <w:tcPr>
            <w:tcW w:w="1405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0,73</w:t>
            </w:r>
          </w:p>
        </w:tc>
        <w:tc>
          <w:tcPr>
            <w:tcW w:w="1830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1 135,5</w:t>
            </w:r>
          </w:p>
        </w:tc>
      </w:tr>
      <w:tr w:rsidR="005F2F2D" w:rsidRPr="00DE2D91" w:rsidTr="00DE2D91">
        <w:trPr>
          <w:trHeight w:val="20"/>
          <w:jc w:val="center"/>
        </w:trPr>
        <w:tc>
          <w:tcPr>
            <w:tcW w:w="4460" w:type="dxa"/>
            <w:hideMark/>
          </w:tcPr>
          <w:p w:rsidR="005F2F2D" w:rsidRPr="00DE2D91" w:rsidRDefault="005F2F2D" w:rsidP="00D45CD9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1.1.2</w:t>
            </w:r>
            <w:r w:rsidR="00D45CD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 связи с заболеваниями – обращ</w:t>
            </w: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ний </w:t>
            </w: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обращений</w:t>
            </w:r>
          </w:p>
        </w:tc>
        <w:tc>
          <w:tcPr>
            <w:tcW w:w="1538" w:type="dxa"/>
            <w:noWrap/>
            <w:hideMark/>
          </w:tcPr>
          <w:p w:rsidR="005F2F2D" w:rsidRPr="00DE2D91" w:rsidRDefault="00A01202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0,144</w:t>
            </w:r>
          </w:p>
        </w:tc>
        <w:tc>
          <w:tcPr>
            <w:tcW w:w="1847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3917,34</w:t>
            </w:r>
          </w:p>
        </w:tc>
        <w:tc>
          <w:tcPr>
            <w:tcW w:w="1540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0,144</w:t>
            </w:r>
          </w:p>
        </w:tc>
        <w:tc>
          <w:tcPr>
            <w:tcW w:w="1846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3 040,8</w:t>
            </w:r>
          </w:p>
        </w:tc>
        <w:tc>
          <w:tcPr>
            <w:tcW w:w="1405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0,144</w:t>
            </w:r>
          </w:p>
        </w:tc>
        <w:tc>
          <w:tcPr>
            <w:tcW w:w="1830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3 292,9</w:t>
            </w:r>
          </w:p>
        </w:tc>
      </w:tr>
      <w:tr w:rsidR="005F2F2D" w:rsidRPr="00DE2D91" w:rsidTr="00DE2D91">
        <w:trPr>
          <w:trHeight w:val="20"/>
          <w:jc w:val="center"/>
        </w:trPr>
        <w:tc>
          <w:tcPr>
            <w:tcW w:w="4460" w:type="dxa"/>
            <w:hideMark/>
          </w:tcPr>
          <w:p w:rsidR="005F2F2D" w:rsidRPr="00DE2D91" w:rsidRDefault="005F2F2D" w:rsidP="005F2F2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1.2. В условиях дневных стационаров</w:t>
            </w:r>
            <w:proofErr w:type="gramStart"/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694" w:type="dxa"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случаев леч</w:t>
            </w: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ния</w:t>
            </w:r>
          </w:p>
        </w:tc>
        <w:tc>
          <w:tcPr>
            <w:tcW w:w="1538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0,0032</w:t>
            </w:r>
            <w:r w:rsidR="00A01202"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847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25517,89</w:t>
            </w:r>
          </w:p>
        </w:tc>
        <w:tc>
          <w:tcPr>
            <w:tcW w:w="1540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0,00098</w:t>
            </w:r>
          </w:p>
        </w:tc>
        <w:tc>
          <w:tcPr>
            <w:tcW w:w="1846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25 672,2</w:t>
            </w:r>
          </w:p>
        </w:tc>
        <w:tc>
          <w:tcPr>
            <w:tcW w:w="1405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0,00098</w:t>
            </w:r>
          </w:p>
        </w:tc>
        <w:tc>
          <w:tcPr>
            <w:tcW w:w="1830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27 828,8</w:t>
            </w:r>
          </w:p>
        </w:tc>
      </w:tr>
      <w:tr w:rsidR="005F2F2D" w:rsidRPr="00DE2D91" w:rsidTr="00DE2D91">
        <w:trPr>
          <w:trHeight w:val="20"/>
          <w:jc w:val="center"/>
        </w:trPr>
        <w:tc>
          <w:tcPr>
            <w:tcW w:w="4460" w:type="dxa"/>
            <w:hideMark/>
          </w:tcPr>
          <w:p w:rsidR="005F2F2D" w:rsidRPr="00DE2D91" w:rsidRDefault="005F2F2D" w:rsidP="005F2F2D">
            <w:pP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DE2D91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2. Специализированная, в том числе в</w:t>
            </w:r>
            <w:r w:rsidRPr="00DE2D91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ы</w:t>
            </w:r>
            <w:r w:rsidRPr="00DE2D91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сокотехнологичная, медицинская помощь</w:t>
            </w:r>
          </w:p>
        </w:tc>
        <w:tc>
          <w:tcPr>
            <w:tcW w:w="1694" w:type="dxa"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38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7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6" w:type="dxa"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0" w:type="dxa"/>
            <w:hideMark/>
          </w:tcPr>
          <w:p w:rsidR="005F2F2D" w:rsidRPr="00DE2D91" w:rsidRDefault="005F2F2D" w:rsidP="00DE2D9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E2D91" w:rsidRDefault="00DE2D91"/>
    <w:p w:rsidR="00DE2D91" w:rsidRDefault="00DE2D91" w:rsidP="00DE2D91">
      <w:pPr>
        <w:spacing w:after="0" w:line="240" w:lineRule="auto"/>
      </w:pPr>
    </w:p>
    <w:tbl>
      <w:tblPr>
        <w:tblStyle w:val="18"/>
        <w:tblW w:w="16114" w:type="dxa"/>
        <w:jc w:val="center"/>
        <w:tblInd w:w="-1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4"/>
        <w:gridCol w:w="1842"/>
        <w:gridCol w:w="1701"/>
        <w:gridCol w:w="1701"/>
        <w:gridCol w:w="1560"/>
        <w:gridCol w:w="1559"/>
        <w:gridCol w:w="1418"/>
        <w:gridCol w:w="1559"/>
      </w:tblGrid>
      <w:tr w:rsidR="004906F7" w:rsidRPr="000153B7" w:rsidTr="004906F7">
        <w:trPr>
          <w:trHeight w:val="20"/>
          <w:tblHeader/>
          <w:jc w:val="center"/>
        </w:trPr>
        <w:tc>
          <w:tcPr>
            <w:tcW w:w="4774" w:type="dxa"/>
          </w:tcPr>
          <w:p w:rsidR="00DE2D91" w:rsidRPr="000153B7" w:rsidRDefault="00DE2D91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E2D91" w:rsidRPr="000153B7" w:rsidRDefault="00DE2D91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E2D91" w:rsidRPr="000153B7" w:rsidRDefault="00DE2D91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E2D91" w:rsidRPr="000153B7" w:rsidRDefault="00DE2D91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E2D91" w:rsidRPr="000153B7" w:rsidRDefault="00DE2D91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E2D91" w:rsidRPr="000153B7" w:rsidRDefault="00DE2D91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E2D91" w:rsidRPr="000153B7" w:rsidRDefault="00DE2D91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E2D91" w:rsidRPr="000153B7" w:rsidRDefault="00DE2D91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5F2F2D" w:rsidRPr="000153B7" w:rsidRDefault="005F2F2D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</w:t>
            </w:r>
            <w:r w:rsidR="00DE2D91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 условиях дневного стационара</w:t>
            </w:r>
            <w:proofErr w:type="gramStart"/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842" w:type="dxa"/>
            <w:hideMark/>
          </w:tcPr>
          <w:p w:rsidR="005F2F2D" w:rsidRPr="000153B7" w:rsidRDefault="005F2F2D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случаев лечения</w:t>
            </w:r>
          </w:p>
        </w:tc>
        <w:tc>
          <w:tcPr>
            <w:tcW w:w="1701" w:type="dxa"/>
            <w:noWrap/>
            <w:hideMark/>
          </w:tcPr>
          <w:p w:rsidR="005F2F2D" w:rsidRPr="000153B7" w:rsidRDefault="00A01202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0,0018</w:t>
            </w:r>
          </w:p>
        </w:tc>
        <w:tc>
          <w:tcPr>
            <w:tcW w:w="1701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30 341,72</w:t>
            </w:r>
          </w:p>
        </w:tc>
        <w:tc>
          <w:tcPr>
            <w:tcW w:w="1560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0,00302</w:t>
            </w:r>
          </w:p>
        </w:tc>
        <w:tc>
          <w:tcPr>
            <w:tcW w:w="1559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32 890,6</w:t>
            </w:r>
          </w:p>
        </w:tc>
        <w:tc>
          <w:tcPr>
            <w:tcW w:w="1418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0,00302</w:t>
            </w:r>
          </w:p>
        </w:tc>
        <w:tc>
          <w:tcPr>
            <w:tcW w:w="1559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35 653,7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5F2F2D" w:rsidRPr="000153B7" w:rsidRDefault="005F2F2D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2.2. В условиях круглосуточного стационара</w:t>
            </w:r>
          </w:p>
        </w:tc>
        <w:tc>
          <w:tcPr>
            <w:tcW w:w="1842" w:type="dxa"/>
            <w:hideMark/>
          </w:tcPr>
          <w:p w:rsidR="005F2F2D" w:rsidRPr="000153B7" w:rsidRDefault="005F2F2D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случаев госп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тализации</w:t>
            </w:r>
          </w:p>
        </w:tc>
        <w:tc>
          <w:tcPr>
            <w:tcW w:w="1701" w:type="dxa"/>
            <w:noWrap/>
            <w:hideMark/>
          </w:tcPr>
          <w:p w:rsidR="005F2F2D" w:rsidRPr="000153B7" w:rsidRDefault="00A01202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0,0144</w:t>
            </w:r>
          </w:p>
        </w:tc>
        <w:tc>
          <w:tcPr>
            <w:tcW w:w="1701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215265,15</w:t>
            </w:r>
          </w:p>
        </w:tc>
        <w:tc>
          <w:tcPr>
            <w:tcW w:w="1560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0,0138</w:t>
            </w:r>
          </w:p>
        </w:tc>
        <w:tc>
          <w:tcPr>
            <w:tcW w:w="1559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190 222,5</w:t>
            </w:r>
          </w:p>
        </w:tc>
        <w:tc>
          <w:tcPr>
            <w:tcW w:w="1418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0,0138</w:t>
            </w:r>
          </w:p>
        </w:tc>
        <w:tc>
          <w:tcPr>
            <w:tcW w:w="1559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206 021,2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5F2F2D" w:rsidRPr="000153B7" w:rsidRDefault="005F2F2D" w:rsidP="000153B7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3. Паллиативная медицинская помощь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2" w:type="dxa"/>
            <w:hideMark/>
          </w:tcPr>
          <w:p w:rsidR="005F2F2D" w:rsidRPr="000153B7" w:rsidRDefault="005F2F2D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5F2F2D" w:rsidRPr="000153B7" w:rsidRDefault="005F2F2D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3.1. Первичная медицинская помощь, в том числе доврачебная и врачебная</w:t>
            </w:r>
            <w:proofErr w:type="gramStart"/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6</w:t>
            </w:r>
            <w:proofErr w:type="gramEnd"/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всего, в том числе:</w:t>
            </w:r>
          </w:p>
        </w:tc>
        <w:tc>
          <w:tcPr>
            <w:tcW w:w="1842" w:type="dxa"/>
            <w:hideMark/>
          </w:tcPr>
          <w:p w:rsidR="005F2F2D" w:rsidRPr="000153B7" w:rsidRDefault="005F2F2D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посещений</w:t>
            </w:r>
          </w:p>
        </w:tc>
        <w:tc>
          <w:tcPr>
            <w:tcW w:w="1701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0,0188</w:t>
            </w:r>
          </w:p>
        </w:tc>
        <w:tc>
          <w:tcPr>
            <w:tcW w:w="1701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1992,67</w:t>
            </w:r>
          </w:p>
        </w:tc>
        <w:tc>
          <w:tcPr>
            <w:tcW w:w="1560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0,03</w:t>
            </w:r>
          </w:p>
        </w:tc>
        <w:tc>
          <w:tcPr>
            <w:tcW w:w="1559" w:type="dxa"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0,03</w:t>
            </w:r>
          </w:p>
        </w:tc>
        <w:tc>
          <w:tcPr>
            <w:tcW w:w="1559" w:type="dxa"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5F2F2D" w:rsidRPr="000153B7" w:rsidRDefault="005F2F2D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посещение по паллиативной медицинской помощи без учета посещений на дому п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тронажными бригадами</w:t>
            </w:r>
            <w:proofErr w:type="gramStart"/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842" w:type="dxa"/>
            <w:hideMark/>
          </w:tcPr>
          <w:p w:rsidR="005F2F2D" w:rsidRPr="000153B7" w:rsidRDefault="005F2F2D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посещений</w:t>
            </w:r>
          </w:p>
        </w:tc>
        <w:tc>
          <w:tcPr>
            <w:tcW w:w="1701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0,0078</w:t>
            </w:r>
          </w:p>
        </w:tc>
        <w:tc>
          <w:tcPr>
            <w:tcW w:w="1701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835,95</w:t>
            </w:r>
          </w:p>
        </w:tc>
        <w:tc>
          <w:tcPr>
            <w:tcW w:w="1560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0,022</w:t>
            </w:r>
          </w:p>
        </w:tc>
        <w:tc>
          <w:tcPr>
            <w:tcW w:w="1559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942,6</w:t>
            </w:r>
          </w:p>
        </w:tc>
        <w:tc>
          <w:tcPr>
            <w:tcW w:w="1418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0,022</w:t>
            </w:r>
          </w:p>
        </w:tc>
        <w:tc>
          <w:tcPr>
            <w:tcW w:w="1559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1 020,7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5F2F2D" w:rsidRPr="000153B7" w:rsidRDefault="005F2F2D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посещения на дому выездными патрона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ж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ными бригадами</w:t>
            </w:r>
            <w:proofErr w:type="gramStart"/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842" w:type="dxa"/>
            <w:hideMark/>
          </w:tcPr>
          <w:p w:rsidR="005F2F2D" w:rsidRPr="000153B7" w:rsidRDefault="005F2F2D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посещений</w:t>
            </w:r>
          </w:p>
        </w:tc>
        <w:tc>
          <w:tcPr>
            <w:tcW w:w="1701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0,0110</w:t>
            </w:r>
          </w:p>
        </w:tc>
        <w:tc>
          <w:tcPr>
            <w:tcW w:w="1701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4180,26</w:t>
            </w:r>
          </w:p>
        </w:tc>
        <w:tc>
          <w:tcPr>
            <w:tcW w:w="1560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0,008</w:t>
            </w:r>
          </w:p>
        </w:tc>
        <w:tc>
          <w:tcPr>
            <w:tcW w:w="1559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4 646,4</w:t>
            </w:r>
          </w:p>
        </w:tc>
        <w:tc>
          <w:tcPr>
            <w:tcW w:w="1418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0,008</w:t>
            </w:r>
          </w:p>
        </w:tc>
        <w:tc>
          <w:tcPr>
            <w:tcW w:w="1559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4 995,6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5F2F2D" w:rsidRPr="000153B7" w:rsidRDefault="005F2F2D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том числе для детского населения</w:t>
            </w:r>
          </w:p>
        </w:tc>
        <w:tc>
          <w:tcPr>
            <w:tcW w:w="1842" w:type="dxa"/>
            <w:hideMark/>
          </w:tcPr>
          <w:p w:rsidR="005F2F2D" w:rsidRPr="000153B7" w:rsidRDefault="005F2F2D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посещений</w:t>
            </w:r>
          </w:p>
        </w:tc>
        <w:tc>
          <w:tcPr>
            <w:tcW w:w="1701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0,0028</w:t>
            </w:r>
            <w:r w:rsidR="00A01202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928,53</w:t>
            </w:r>
          </w:p>
        </w:tc>
        <w:tc>
          <w:tcPr>
            <w:tcW w:w="1560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0,000349</w:t>
            </w:r>
          </w:p>
        </w:tc>
        <w:tc>
          <w:tcPr>
            <w:tcW w:w="1559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4 646,4</w:t>
            </w:r>
          </w:p>
        </w:tc>
        <w:tc>
          <w:tcPr>
            <w:tcW w:w="1418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0,000424</w:t>
            </w:r>
          </w:p>
        </w:tc>
        <w:tc>
          <w:tcPr>
            <w:tcW w:w="1559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4 995,6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5F2F2D" w:rsidRPr="000153B7" w:rsidRDefault="005F2F2D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3.2. 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842" w:type="dxa"/>
            <w:hideMark/>
          </w:tcPr>
          <w:p w:rsidR="005F2F2D" w:rsidRPr="000153B7" w:rsidRDefault="005F2F2D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койко-дней</w:t>
            </w:r>
          </w:p>
        </w:tc>
        <w:tc>
          <w:tcPr>
            <w:tcW w:w="1701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0,0219</w:t>
            </w:r>
          </w:p>
        </w:tc>
        <w:tc>
          <w:tcPr>
            <w:tcW w:w="1701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4942,64</w:t>
            </w:r>
          </w:p>
        </w:tc>
        <w:tc>
          <w:tcPr>
            <w:tcW w:w="1560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0,092</w:t>
            </w:r>
          </w:p>
        </w:tc>
        <w:tc>
          <w:tcPr>
            <w:tcW w:w="1559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5 583,3</w:t>
            </w:r>
          </w:p>
        </w:tc>
        <w:tc>
          <w:tcPr>
            <w:tcW w:w="1418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0,092</w:t>
            </w:r>
          </w:p>
        </w:tc>
        <w:tc>
          <w:tcPr>
            <w:tcW w:w="1559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6 042,9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5F2F2D" w:rsidRPr="000153B7" w:rsidRDefault="005F2F2D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том числе для детского населения</w:t>
            </w:r>
          </w:p>
        </w:tc>
        <w:tc>
          <w:tcPr>
            <w:tcW w:w="1842" w:type="dxa"/>
            <w:hideMark/>
          </w:tcPr>
          <w:p w:rsidR="005F2F2D" w:rsidRPr="000153B7" w:rsidRDefault="005F2F2D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койко-дней</w:t>
            </w:r>
          </w:p>
        </w:tc>
        <w:tc>
          <w:tcPr>
            <w:tcW w:w="1701" w:type="dxa"/>
            <w:noWrap/>
            <w:hideMark/>
          </w:tcPr>
          <w:p w:rsidR="005F2F2D" w:rsidRPr="000153B7" w:rsidRDefault="00A01202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0,00356</w:t>
            </w:r>
          </w:p>
        </w:tc>
        <w:tc>
          <w:tcPr>
            <w:tcW w:w="1701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5 007,00</w:t>
            </w:r>
          </w:p>
        </w:tc>
        <w:tc>
          <w:tcPr>
            <w:tcW w:w="1560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0,002670</w:t>
            </w:r>
          </w:p>
        </w:tc>
        <w:tc>
          <w:tcPr>
            <w:tcW w:w="1559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5 583,3</w:t>
            </w:r>
          </w:p>
        </w:tc>
        <w:tc>
          <w:tcPr>
            <w:tcW w:w="1418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0,003389</w:t>
            </w:r>
          </w:p>
        </w:tc>
        <w:tc>
          <w:tcPr>
            <w:tcW w:w="1559" w:type="dxa"/>
            <w:noWrap/>
            <w:hideMark/>
          </w:tcPr>
          <w:p w:rsidR="005F2F2D" w:rsidRPr="000153B7" w:rsidRDefault="005F2F2D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6 042,9</w:t>
            </w:r>
          </w:p>
        </w:tc>
      </w:tr>
      <w:tr w:rsidR="00C44FD4" w:rsidRPr="000153B7" w:rsidTr="004906F7">
        <w:trPr>
          <w:trHeight w:val="20"/>
          <w:jc w:val="center"/>
        </w:trPr>
        <w:tc>
          <w:tcPr>
            <w:tcW w:w="16114" w:type="dxa"/>
            <w:gridSpan w:val="8"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II. В рамках базовой программы обязательного медицинского страхования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1. Скорая, в том числе скорая специализир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ванная, медицинская помощь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вызовов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6 557,16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6 967,45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7 381,26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2.1</w:t>
            </w:r>
            <w:r w:rsidR="000B22C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в амбулаторных условиях, в том числе: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2.1.1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посещения в рамках проведения пр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филактических медицинских осмотров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комплексных посещений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0,311412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4 016,49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0,311412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4 265,17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0,311412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4 516,00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F406E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2.1.2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посещения в рамках проведения ди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пансеризации</w:t>
            </w:r>
            <w:proofErr w:type="gramStart"/>
            <w:r w:rsidR="00F406E7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7</w:t>
            </w:r>
            <w:proofErr w:type="gramEnd"/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406E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– 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всего, в том числе: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комплексных посещений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0,388591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5 425,01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0,388591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5 760,82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0,388591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6 099,50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2.1.2.1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для проведения углубленной диспа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серизации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комплексных посещений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0,050758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2 110,98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0,050758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2 241,68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0,050758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2 373,46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2.1.2.2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для оценки </w:t>
            </w:r>
            <w:proofErr w:type="gramStart"/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репродуктивного</w:t>
            </w:r>
            <w:proofErr w:type="gramEnd"/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здор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вья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комплексных посещений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0,097368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2 207,31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0,097368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2 343,88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0,097368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2 481,76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2.1.3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посещения с иными целями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посещений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2,178904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698,16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2,178904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741,37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2,178904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784,94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2.1.4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Посещения по неотложной помощи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посещений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0,54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1 499,42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0,540000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1 592,29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0,540000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1 685,88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F406E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2.1.5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Обращения в связи с заболеваниями </w:t>
            </w:r>
            <w:r w:rsidR="00F406E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всего, из них: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обращений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1,713713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3 354,37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1,713713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3 561,99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1,713713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3 771,40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2.1.5.1</w:t>
            </w:r>
            <w:r w:rsidR="000B22C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проведение отдельных диагностич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е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ских (лабораторных) исследований</w:t>
            </w:r>
            <w:proofErr w:type="gramStart"/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vertAlign w:val="superscript"/>
              </w:rPr>
              <w:t>9</w:t>
            </w:r>
            <w:proofErr w:type="gramEnd"/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исследований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2.1.5.1.1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компьютерная томография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исследований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0,050465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5 241,95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0,050465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5 566,47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0,050465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5 893,68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2.1.5.1.2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магнитно-резонансная томография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исследований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0,018179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7 157,68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0,018179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7 600,71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0,018179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8 047,51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2.1.5.1.3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ультразвуковое исследование </w:t>
            </w:r>
            <w:proofErr w:type="gramStart"/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дечно-сосудистой</w:t>
            </w:r>
            <w:proofErr w:type="gramEnd"/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системы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исследований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0,09489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1 058,54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0,094890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1 123,98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0,094890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1 190,14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2.1.5.1.4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эндоскопическое диагностическое исследование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исследований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0,030918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1 941,01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0,030918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2 061,14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0,030918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2 182,34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2.1.5.1.5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молекулярно-генетическое иссл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дование с целью диагностики онкологич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ских заболеваний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исследований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0,00112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16 300,13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0,001120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17 309,00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0,001120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18 326,66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2.1.5.1.6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476B7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патологоанатомическое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исследов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ние биопсийного (операционного) материала с целью диагностики онкологических заб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леваний и подбора противоопухолевой л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карственной терапии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исследований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0,015192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4 019,90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0,015192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4 268,76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0,015192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4 519,76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2.1.5.1.7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тестирование на выявление новой коронавирусной инфекции (COVID-19)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исследований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0,102779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778,13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0,102779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826,36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0,102779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874,94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2.1.6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диспансерное наблюдение</w:t>
            </w:r>
            <w:proofErr w:type="gramStart"/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7</w:t>
            </w:r>
            <w:proofErr w:type="gramEnd"/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в том чи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ле по поводу: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комплексных посещений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0,261736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3 998,03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0,261736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4 245,45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0,261736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4 495,02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2.1.6.1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онкологических заболеваний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комплексных посещений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0,04505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5 633,88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0,045050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5 982,61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0,045050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6 334,38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2.1.6.2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сахарного диабета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комплексных посещений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0,0598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2 127,12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0,059800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2 258,72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0,059800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2 391,57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2.1.6.3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болезней системы кровообращения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комплексных посещений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0,12521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4 729,89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0,125210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5 022,68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0,125210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5 317,97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noWrap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2.2. в условиях дневных стационаров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случаев лечения</w:t>
            </w:r>
          </w:p>
        </w:tc>
        <w:tc>
          <w:tcPr>
            <w:tcW w:w="1701" w:type="dxa"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0,034816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34 300,12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0,034816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35 958,74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5826D0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3. В условиях дневных стационаров (пе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р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вичная медико-санитарная </w:t>
            </w:r>
            <w:r w:rsidR="00E476B7"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помощь, специ</w:t>
            </w:r>
            <w:r w:rsidR="00E476B7"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а</w:t>
            </w:r>
            <w:r w:rsidR="00E476B7"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лизированная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медицинская помощь</w:t>
            </w:r>
            <w:r w:rsidR="00E476B7"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), за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и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ключением медицинской </w:t>
            </w:r>
            <w:r w:rsidR="00E476B7"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реабилитации, для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оказания медпомощи медицинскими орган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и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зациями (за исключением федеральных м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е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дицинских организаций) </w:t>
            </w:r>
            <w:r w:rsidR="005826D0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–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E476B7"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всего, в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том чи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ле: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случаев лечения</w:t>
            </w:r>
          </w:p>
        </w:tc>
        <w:tc>
          <w:tcPr>
            <w:tcW w:w="1701" w:type="dxa"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0,070478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47 888,63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5826D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3.1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для оказания медицинской помощи по профилю </w:t>
            </w:r>
            <w:r w:rsidR="008A5150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онкология</w:t>
            </w:r>
            <w:r w:rsidR="008A5150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  <w:r w:rsidR="00E476B7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5826D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случаев лечения</w:t>
            </w:r>
          </w:p>
        </w:tc>
        <w:tc>
          <w:tcPr>
            <w:tcW w:w="1701" w:type="dxa"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0,010964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138 571,69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E476B7" w:rsidP="005826D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3.2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для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оказания медицинской помощи при экстракорпоральном оплодотворении </w:t>
            </w:r>
            <w:r w:rsidR="005826D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вс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го, в том 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числе: медицинскими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организац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ями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случаев лечения </w:t>
            </w:r>
          </w:p>
        </w:tc>
        <w:tc>
          <w:tcPr>
            <w:tcW w:w="1701" w:type="dxa"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0,00056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194 399,54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E476B7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3.3</w:t>
            </w:r>
            <w:r w:rsidR="000B22CE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для</w:t>
            </w:r>
            <w:r w:rsidR="00C44FD4"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оказания 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медицинской</w:t>
            </w:r>
            <w:r w:rsidR="00C44FD4"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помощи больным с вирусным гепатитом</w:t>
            </w:r>
            <w:proofErr w:type="gramStart"/>
            <w:r w:rsidR="00C44FD4"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медици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н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скими</w:t>
            </w:r>
            <w:r w:rsidR="00C44FD4"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организациями (</w:t>
            </w:r>
            <w:r w:rsidR="00C44FD4"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за исключением ф</w:t>
            </w:r>
            <w:r w:rsidR="00C44FD4"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е</w:t>
            </w:r>
            <w:r w:rsidR="00C44FD4"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деральных медицинских организаций)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случаев лечения </w:t>
            </w:r>
          </w:p>
        </w:tc>
        <w:tc>
          <w:tcPr>
            <w:tcW w:w="1701" w:type="dxa"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0,000277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255 869,16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4. Специализированная, в том числе высок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технологичная, медицинская помощь, за и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</w:t>
            </w: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ключением медицинской реабилитации: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4.1. в условиях дневных стационаров </w:t>
            </w:r>
            <w:r w:rsidR="00E476B7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всего, в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том числе: для оказания медицинской п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мощи медицинскими организациями (за и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ключением федеральных медицинских орг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низаций)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случаев лечения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0,035662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65 880,38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0,035662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69 066,21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4.1.1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для оказания медицинской помощи по профилю </w:t>
            </w:r>
            <w:r w:rsidR="008A5150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онкология</w:t>
            </w:r>
            <w:r w:rsidR="008A5150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  <w:r w:rsidR="004906F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–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всего, в том числе: медицинскими организациями (за исключ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нием федеральных медицинских организ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ций)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случаев лечения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0,010964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145 490,55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0,010964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152 526,14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E476B7" w:rsidP="00C009A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4.1.2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для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оказания медицинской помощи при экстракорпоральном оплодотворении </w:t>
            </w:r>
            <w:r w:rsidR="00C009A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всего, в том числе: медицинскими организ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циями (за исключением федеральных мед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цинских организаций)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случаев лечения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0,000560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198 936,69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0,000560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203 313,38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E476B7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4.1.3 для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оказания 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медицинской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помощи больным с вирусным гепатитом</w:t>
            </w:r>
            <w:proofErr w:type="gramStart"/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медици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скими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организациями (за исключением ф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="00C44FD4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деральных медицинских организаций)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случаев лечения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0,000277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268 644,77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0,000277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281 635,71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5826D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4.2. в услов</w:t>
            </w:r>
            <w:r w:rsidR="005826D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иях круглосуточного стационара –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всего, в том числе: для оказания медици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случаев госп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тализации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0,170758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84 258,67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0,162220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88 136,21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0,153683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100 614,74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4906F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4.2.1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для оказания медицинской помощи по профилю </w:t>
            </w:r>
            <w:r w:rsidR="008A5150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онкология</w:t>
            </w:r>
            <w:r w:rsidR="008A5150"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906F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всего, в том числе: медицинскими организациями (за исключ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нием федеральных медицинских организ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ций)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случаев госп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тализации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0,008926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169 188,97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0,008926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178 851,18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0,008926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188 619,89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0153B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5.1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 амбулаторных условиях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комплексных посещений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0,003116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38 760,89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0,003116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41 160,00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0,003116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43 579,90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C009A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5.2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 условиях дневных стационаров (пе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вичная медико-санитарная помощь, специ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лизированная медицинская помощь) </w:t>
            </w:r>
            <w:r w:rsidR="00C009A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всего, в том числе: медицинскими организациями (за исключением федеральных медицинских организаций)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случаев лечения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0,002601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45 594,96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0,002601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47 871,60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0,002601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50 186,62</w:t>
            </w:r>
          </w:p>
        </w:tc>
      </w:tr>
      <w:tr w:rsidR="004906F7" w:rsidRPr="000153B7" w:rsidTr="004906F7">
        <w:trPr>
          <w:trHeight w:val="20"/>
          <w:jc w:val="center"/>
        </w:trPr>
        <w:tc>
          <w:tcPr>
            <w:tcW w:w="4774" w:type="dxa"/>
            <w:hideMark/>
          </w:tcPr>
          <w:p w:rsidR="00C44FD4" w:rsidRPr="000153B7" w:rsidRDefault="00C44FD4" w:rsidP="00C009A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5.3</w:t>
            </w:r>
            <w:r w:rsidR="000B22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 условиях круглосуточного стационара (специализированная, в том числе высок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технологичная, медицинская помощь) </w:t>
            </w:r>
            <w:r w:rsidR="00C009A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–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     медицинскими организациями (за исключ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нием федеральных медицинских организ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ций)</w:t>
            </w:r>
          </w:p>
        </w:tc>
        <w:tc>
          <w:tcPr>
            <w:tcW w:w="1842" w:type="dxa"/>
            <w:hideMark/>
          </w:tcPr>
          <w:p w:rsidR="00C44FD4" w:rsidRPr="000153B7" w:rsidRDefault="00C44FD4" w:rsidP="000153B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случаев госп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тализации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0,005426</w:t>
            </w:r>
          </w:p>
        </w:tc>
        <w:tc>
          <w:tcPr>
            <w:tcW w:w="1701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84 258,67</w:t>
            </w:r>
          </w:p>
        </w:tc>
        <w:tc>
          <w:tcPr>
            <w:tcW w:w="1560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0,005426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89 220,03</w:t>
            </w:r>
          </w:p>
        </w:tc>
        <w:tc>
          <w:tcPr>
            <w:tcW w:w="1418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0,005426</w:t>
            </w:r>
          </w:p>
        </w:tc>
        <w:tc>
          <w:tcPr>
            <w:tcW w:w="1559" w:type="dxa"/>
            <w:noWrap/>
            <w:hideMark/>
          </w:tcPr>
          <w:p w:rsidR="00C44FD4" w:rsidRPr="000153B7" w:rsidRDefault="00C44FD4" w:rsidP="00CB61A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153B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94 231,06</w:t>
            </w:r>
          </w:p>
        </w:tc>
      </w:tr>
    </w:tbl>
    <w:p w:rsidR="00F16718" w:rsidRPr="00DC7A9F" w:rsidRDefault="00F16718">
      <w:pPr>
        <w:pStyle w:val="ConsPlusNormal"/>
        <w:spacing w:after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476B7" w:rsidRPr="00DC7A9F" w:rsidRDefault="00E476B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E476B7" w:rsidRPr="00DC7A9F" w:rsidSect="00006982">
          <w:pgSz w:w="16838" w:h="11905" w:orient="landscape"/>
          <w:pgMar w:top="1134" w:right="567" w:bottom="1134" w:left="567" w:header="567" w:footer="0" w:gutter="0"/>
          <w:pgNumType w:start="1"/>
          <w:cols w:space="720"/>
          <w:titlePg/>
          <w:docGrid w:linePitch="299"/>
        </w:sectPr>
      </w:pPr>
    </w:p>
    <w:p w:rsidR="00F16718" w:rsidRPr="00C009A7" w:rsidRDefault="00F16718" w:rsidP="00C009A7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0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4A327E" w:rsidRPr="00C00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170DF7" w:rsidRPr="00C00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946FE" w:rsidRPr="00C00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</w:p>
    <w:p w:rsidR="00F16718" w:rsidRPr="00C009A7" w:rsidRDefault="00F16718" w:rsidP="00C009A7">
      <w:pPr>
        <w:pStyle w:val="ConsPlusNormal"/>
        <w:ind w:left="439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0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Территориальной программе </w:t>
      </w:r>
      <w:proofErr w:type="gramStart"/>
      <w:r w:rsidRPr="00C00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государственных</w:t>
      </w:r>
      <w:proofErr w:type="gramEnd"/>
    </w:p>
    <w:p w:rsidR="00F16718" w:rsidRPr="00C009A7" w:rsidRDefault="00F16718" w:rsidP="00C009A7">
      <w:pPr>
        <w:pStyle w:val="ConsPlusNormal"/>
        <w:ind w:left="439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0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гарантий бесплатного оказания гражданам</w:t>
      </w:r>
    </w:p>
    <w:p w:rsidR="00F16718" w:rsidRPr="00C009A7" w:rsidRDefault="00F16718" w:rsidP="00C009A7">
      <w:pPr>
        <w:pStyle w:val="ConsPlusNormal"/>
        <w:ind w:left="439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0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медицинской помощи в Республике Тыва</w:t>
      </w:r>
    </w:p>
    <w:p w:rsidR="000C1B42" w:rsidRPr="00C009A7" w:rsidRDefault="000C1B42" w:rsidP="00C009A7">
      <w:pPr>
        <w:pStyle w:val="ConsPlusNormal"/>
        <w:ind w:left="439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0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2024 год и </w:t>
      </w:r>
      <w:proofErr w:type="gramStart"/>
      <w:r w:rsidRPr="00C00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proofErr w:type="gramEnd"/>
      <w:r w:rsidRPr="00C00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плановый</w:t>
      </w:r>
    </w:p>
    <w:p w:rsidR="000C1B42" w:rsidRPr="00C009A7" w:rsidRDefault="000C1B42" w:rsidP="00C009A7">
      <w:pPr>
        <w:pStyle w:val="ConsPlusNormal"/>
        <w:ind w:left="439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00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период 2025 и 2026 годов</w:t>
      </w:r>
    </w:p>
    <w:p w:rsidR="00F16718" w:rsidRDefault="00F16718" w:rsidP="00C009A7">
      <w:pPr>
        <w:pStyle w:val="ConsPlusNormal"/>
        <w:ind w:left="439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09A7" w:rsidRPr="00C009A7" w:rsidRDefault="00C009A7" w:rsidP="00C009A7">
      <w:pPr>
        <w:pStyle w:val="ConsPlusNormal"/>
        <w:ind w:left="439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C009A7" w:rsidRDefault="00C009A7" w:rsidP="00C009A7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9" w:name="P7796"/>
      <w:bookmarkEnd w:id="39"/>
      <w:r w:rsidRPr="00C009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ЦЕЛЕВЫЕ ЗНАЧЕНИЯ</w:t>
      </w:r>
    </w:p>
    <w:p w:rsidR="00F16718" w:rsidRDefault="00422F6E" w:rsidP="00C009A7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009A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критериев доступности и качества медицинской помощи</w:t>
      </w:r>
    </w:p>
    <w:p w:rsidR="00C009A7" w:rsidRPr="00C009A7" w:rsidRDefault="00C009A7" w:rsidP="00C009A7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18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6572"/>
        <w:gridCol w:w="1678"/>
        <w:gridCol w:w="1398"/>
      </w:tblGrid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tabs>
                <w:tab w:val="left" w:pos="16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gramStart"/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/п</w:t>
            </w: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8" w:type="dxa"/>
          </w:tcPr>
          <w:p w:rsidR="006E6296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Единица </w:t>
            </w:r>
          </w:p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измерения</w:t>
            </w:r>
          </w:p>
        </w:tc>
        <w:tc>
          <w:tcPr>
            <w:tcW w:w="1398" w:type="dxa"/>
          </w:tcPr>
          <w:p w:rsidR="00DC572E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Целевые значения показателя</w:t>
            </w:r>
          </w:p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2024 г.</w:t>
            </w:r>
          </w:p>
        </w:tc>
      </w:tr>
      <w:tr w:rsidR="006E6296" w:rsidRPr="00C009A7" w:rsidTr="006E6296">
        <w:trPr>
          <w:trHeight w:val="20"/>
          <w:jc w:val="center"/>
        </w:trPr>
        <w:tc>
          <w:tcPr>
            <w:tcW w:w="558" w:type="dxa"/>
          </w:tcPr>
          <w:p w:rsidR="006E6296" w:rsidRPr="00C009A7" w:rsidRDefault="006E6296" w:rsidP="006E6296">
            <w:pPr>
              <w:pStyle w:val="ConsPlusNormal"/>
              <w:tabs>
                <w:tab w:val="left" w:pos="16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:rsidR="006E6296" w:rsidRPr="00C009A7" w:rsidRDefault="006E6296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6E6296" w:rsidRPr="00C009A7" w:rsidRDefault="006E6296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6E6296" w:rsidRPr="00C009A7" w:rsidRDefault="006E6296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50" w:type="dxa"/>
            <w:gridSpan w:val="2"/>
          </w:tcPr>
          <w:p w:rsidR="00D67C1D" w:rsidRPr="00C009A7" w:rsidRDefault="00D67C1D" w:rsidP="006E62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Критерии доступности медицинской помощи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Удовлетворенность населения доступностью медицинской помощи</w:t>
            </w:r>
          </w:p>
        </w:tc>
        <w:tc>
          <w:tcPr>
            <w:tcW w:w="1678" w:type="dxa"/>
            <w:vMerge w:val="restart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 от числа опр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шенных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66,0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городское население</w:t>
            </w:r>
          </w:p>
        </w:tc>
        <w:tc>
          <w:tcPr>
            <w:tcW w:w="1678" w:type="dxa"/>
            <w:vMerge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66,0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сельское население</w:t>
            </w:r>
          </w:p>
        </w:tc>
        <w:tc>
          <w:tcPr>
            <w:tcW w:w="1678" w:type="dxa"/>
            <w:vMerge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65,0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11,6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Доля расходов </w:t>
            </w:r>
            <w:proofErr w:type="gramStart"/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оказание медицинской помощи в амбул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2,6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пациентов, получивших специализированную медици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скую помощь в стационарных условиях в медицинских орг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низациях, подведомственных федеральным органам исполн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тельной власти, в общем числе пациентов, которым была ок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зана специализированная медицинская помощь в стациона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ных условиях в рамках территориальной программы обяз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тельного медицинского страхования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1,9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посещений выездной патронажной службой на дому для оказания паллиативной медицинской помощи детскому нас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лению в общем количестве посещений по паллиативной м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дицинской помощи детскому населению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пациентов, которым оказана паллиативная медици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ская помощь по месту их фактического пребывания за пред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лами субъекта Российской Федерации, на территории котор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 указанные пациенты зарегистрированы по месту жител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5,5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пациентов, зарегистрированных на территории субъе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пенсированы затраты на основании межрегионального согл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шения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</w:tbl>
    <w:p w:rsidR="006E6296" w:rsidRDefault="006E6296">
      <w:r>
        <w:br w:type="page"/>
      </w:r>
    </w:p>
    <w:p w:rsidR="006E6296" w:rsidRPr="006E6296" w:rsidRDefault="006E6296" w:rsidP="006E6296">
      <w:pPr>
        <w:spacing w:after="0" w:line="240" w:lineRule="auto"/>
        <w:rPr>
          <w:sz w:val="2"/>
        </w:rPr>
      </w:pPr>
    </w:p>
    <w:tbl>
      <w:tblPr>
        <w:tblStyle w:val="18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6572"/>
        <w:gridCol w:w="1678"/>
        <w:gridCol w:w="1398"/>
      </w:tblGrid>
      <w:tr w:rsidR="006E6296" w:rsidRPr="00C009A7" w:rsidTr="006E6296">
        <w:trPr>
          <w:trHeight w:val="20"/>
          <w:tblHeader/>
          <w:jc w:val="center"/>
        </w:trPr>
        <w:tc>
          <w:tcPr>
            <w:tcW w:w="558" w:type="dxa"/>
          </w:tcPr>
          <w:p w:rsidR="006E6296" w:rsidRPr="00C009A7" w:rsidRDefault="006E6296" w:rsidP="00C93A9E">
            <w:pPr>
              <w:pStyle w:val="ConsPlusNormal"/>
              <w:tabs>
                <w:tab w:val="left" w:pos="169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:rsidR="006E6296" w:rsidRPr="00C009A7" w:rsidRDefault="006E6296" w:rsidP="00C93A9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6E6296" w:rsidRPr="00C009A7" w:rsidRDefault="006E6296" w:rsidP="00C93A9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6E6296" w:rsidRPr="00C009A7" w:rsidRDefault="006E6296" w:rsidP="00C93A9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пациентов, страдающих хроническими неинфекционн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 заболеваниями, взятых под диспансерное наблюдение, в общем количестве пациентов, страдающих хроническими н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инфекционными заболеваниями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82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пациентов, находящихся в стационарных организациях социального обслуживания и страдающих хроническими н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95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50" w:type="dxa"/>
            <w:gridSpan w:val="2"/>
          </w:tcPr>
          <w:p w:rsidR="00D67C1D" w:rsidRPr="00C009A7" w:rsidRDefault="00D67C1D" w:rsidP="006E62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Критерии качества медицинской помощи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впервые выявленных заболеваний при профилактич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ских медицинских осмотрах, в том числе в рамках диспанс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ризации, в общем количестве впервые в жизни зарегистрир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ванных заболеваний в течение года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20,0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впервые выявленных заболеваний при профилактич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впервые выявленных онкологических заболеваний при профилактических медицинских осмотрах, в том числе в ра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26,0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впервые выявленных онкологических заболеваний при профилактических медицинских осмотрах, в том числе в ра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ках диспансеризации, от общего количества лиц, прошедших указанные осмотры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30,0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100,0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Доля пациентов с инфарктом миокарда, госпитализированных </w:t>
            </w:r>
            <w:proofErr w:type="gramStart"/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первые</w:t>
            </w:r>
            <w:proofErr w:type="gramEnd"/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65,0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пациентов с острым инфарктом миокарда, которым пр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ведено стентирование коронарных артерий, в общем колич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стве пациентов с острым инфарктом миокарда, имеющих п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казания к его проведению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86,5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</w:t>
            </w:r>
            <w:proofErr w:type="gramEnd"/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тромболизис, в общем количестве пациентов с ос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рым и повторным инфарктом миокарда, имеющих показания к его проведению, которым оказана медицинская помощь в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ездными бригадами скорой медицинской помощи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40,0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пациентов с острым инфарктом миокарда, которым пр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ведена тромболитическая терапия, в общем количестве пац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ентов с острым инфарктом миокарда, имеющих показания к ее проведению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90,0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первые</w:t>
            </w:r>
            <w:proofErr w:type="gramEnd"/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6 часов от начала заболевания, в общем количестве госпитализированных в первичные сос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дистые отделения или региональные сосудистые центры п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циентов с острыми цереброваскулярными болезнями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36,1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ванных в первичные сосудистые отделения или региональные сосудистые центры </w:t>
            </w:r>
            <w:proofErr w:type="gramStart"/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первые</w:t>
            </w:r>
            <w:proofErr w:type="gramEnd"/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6 часов от начала заболевания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11,5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ванных в первичные сосудистые отделения или региональные сосудистые центры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10,2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пациентов, получающих обезболивание в рамках оказ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 паллиативной медицинской помощи, в общем количестве пациентов, нуждающихся в обезболивании при оказании па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лиативной медицинской помощи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96,0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пациентов, обследованных перед проведением вспом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гательных репродуктивных технологий в соответствии с кр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териями качества проведения программ вспомогательных р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продуктивных технологий клинических рекомендаций </w:t>
            </w:r>
            <w:r w:rsidR="008A5150"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ское бесплодие</w:t>
            </w:r>
            <w:r w:rsidR="008A5150"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Число циклов ЭКО, выполняемых медицинской организацией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менее 100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родов у женщин после лечения бесплодия с применен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ем процедуры экстракорпорального оплодотворения (на ци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лы с переносом эмбрионов)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обоснованных жалоб, в том числе на несоблюд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 сроков ожидания оказания и на отказ в оказании мед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цинской помощи, предоставляемой в рамках территориальной программы государственных гарантий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13,0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Количество случаев госпитализации с диагнозом </w:t>
            </w:r>
            <w:r w:rsidR="008A5150"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Бронхиал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ная астма</w:t>
            </w:r>
            <w:r w:rsidR="008A5150"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38,0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Количество случаев госпитализации с диагнозом </w:t>
            </w:r>
            <w:r w:rsidR="008A5150"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Хронич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ская обструктивная болезнь легких</w:t>
            </w:r>
            <w:r w:rsidR="008A5150"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38,5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Количество случаев госпитализации с диагнозом </w:t>
            </w:r>
            <w:r w:rsidR="008A5150"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Гипертон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ческая болезнь</w:t>
            </w:r>
            <w:r w:rsidR="008A5150"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98,0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Количество случаев госпитализации с диагнозом </w:t>
            </w:r>
            <w:r w:rsidR="008A5150"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Сахарный диабет</w:t>
            </w:r>
            <w:r w:rsidR="008A5150"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204,6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Доля пациентов, прооперированных в течение двух дней п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 поступления в стационар по поводу перелома шейки бе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ра, от всех прооперированных по поводу указанного диагноза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70,0</w:t>
            </w:r>
          </w:p>
        </w:tc>
      </w:tr>
      <w:tr w:rsidR="00D67C1D" w:rsidRPr="00C009A7" w:rsidTr="006E6296">
        <w:trPr>
          <w:trHeight w:val="20"/>
          <w:jc w:val="center"/>
        </w:trPr>
        <w:tc>
          <w:tcPr>
            <w:tcW w:w="558" w:type="dxa"/>
          </w:tcPr>
          <w:p w:rsidR="00D67C1D" w:rsidRPr="00C009A7" w:rsidRDefault="00D67C1D" w:rsidP="006E6296">
            <w:pPr>
              <w:pStyle w:val="ConsPlusNormal"/>
              <w:numPr>
                <w:ilvl w:val="0"/>
                <w:numId w:val="43"/>
              </w:numPr>
              <w:tabs>
                <w:tab w:val="left" w:pos="169"/>
              </w:tabs>
              <w:ind w:left="0"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72" w:type="dxa"/>
          </w:tcPr>
          <w:p w:rsidR="00D67C1D" w:rsidRPr="00C009A7" w:rsidRDefault="00D67C1D" w:rsidP="006E629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пациентов с гепатитом</w:t>
            </w:r>
            <w:proofErr w:type="gramStart"/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</w:t>
            </w:r>
            <w:proofErr w:type="gramEnd"/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получивших против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вирусную терапию</w:t>
            </w:r>
          </w:p>
        </w:tc>
        <w:tc>
          <w:tcPr>
            <w:tcW w:w="167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1398" w:type="dxa"/>
          </w:tcPr>
          <w:p w:rsidR="00D67C1D" w:rsidRPr="00C009A7" w:rsidRDefault="00D67C1D" w:rsidP="006E6296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150</w:t>
            </w:r>
          </w:p>
        </w:tc>
      </w:tr>
    </w:tbl>
    <w:p w:rsidR="00C93A9E" w:rsidRDefault="00C93A9E">
      <w:pP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sectPr w:rsidR="00C93A9E" w:rsidSect="006E6296">
          <w:pgSz w:w="11905" w:h="16838"/>
          <w:pgMar w:top="1134" w:right="567" w:bottom="1134" w:left="1134" w:header="624" w:footer="0" w:gutter="0"/>
          <w:pgNumType w:start="1"/>
          <w:cols w:space="720"/>
          <w:titlePg/>
          <w:docGrid w:linePitch="299"/>
        </w:sectPr>
      </w:pPr>
    </w:p>
    <w:p w:rsidR="00F16718" w:rsidRPr="00C93A9E" w:rsidRDefault="00F16718" w:rsidP="00C93A9E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Приложение </w:t>
      </w:r>
      <w:r w:rsidR="004A327E"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170DF7"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946FE"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</w:p>
    <w:p w:rsidR="00F16718" w:rsidRPr="00C93A9E" w:rsidRDefault="00F16718" w:rsidP="00C93A9E">
      <w:pPr>
        <w:pStyle w:val="ConsPlusNormal"/>
        <w:ind w:left="425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Территориальной программе </w:t>
      </w:r>
      <w:proofErr w:type="gramStart"/>
      <w:r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государственных</w:t>
      </w:r>
      <w:proofErr w:type="gramEnd"/>
    </w:p>
    <w:p w:rsidR="00F16718" w:rsidRPr="00C93A9E" w:rsidRDefault="00F16718" w:rsidP="00C93A9E">
      <w:pPr>
        <w:pStyle w:val="ConsPlusNormal"/>
        <w:ind w:left="425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гарантий бесплатного оказания гражданам</w:t>
      </w:r>
    </w:p>
    <w:p w:rsidR="00F16718" w:rsidRPr="00C93A9E" w:rsidRDefault="00F16718" w:rsidP="00C93A9E">
      <w:pPr>
        <w:pStyle w:val="ConsPlusNormal"/>
        <w:ind w:left="425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медицинской помощи в Республике Тыва</w:t>
      </w:r>
    </w:p>
    <w:p w:rsidR="000C1B42" w:rsidRPr="00C93A9E" w:rsidRDefault="000C1B42" w:rsidP="00C93A9E">
      <w:pPr>
        <w:pStyle w:val="ConsPlusNormal"/>
        <w:ind w:left="425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2024 год и на плановый период</w:t>
      </w:r>
    </w:p>
    <w:p w:rsidR="000C1B42" w:rsidRPr="00C93A9E" w:rsidRDefault="000C1B42" w:rsidP="00C93A9E">
      <w:pPr>
        <w:pStyle w:val="ConsPlusNormal"/>
        <w:ind w:left="425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2025 и 2026 годов</w:t>
      </w:r>
    </w:p>
    <w:p w:rsidR="00F16718" w:rsidRDefault="00F16718" w:rsidP="00C93A9E">
      <w:pPr>
        <w:pStyle w:val="ConsPlusNormal"/>
        <w:ind w:left="425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93A9E" w:rsidRPr="00C93A9E" w:rsidRDefault="00C93A9E" w:rsidP="00C93A9E">
      <w:pPr>
        <w:pStyle w:val="ConsPlusNormal"/>
        <w:ind w:left="425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C93A9E" w:rsidRDefault="00F16718" w:rsidP="00C93A9E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0" w:name="P7949"/>
      <w:bookmarkEnd w:id="40"/>
      <w:proofErr w:type="gramStart"/>
      <w:r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9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</w:p>
    <w:p w:rsidR="00C93A9E" w:rsidRDefault="00422F6E" w:rsidP="00C93A9E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лекарственных препаратов, отпускаемых населению </w:t>
      </w:r>
    </w:p>
    <w:p w:rsidR="00C93A9E" w:rsidRDefault="00422F6E" w:rsidP="00C93A9E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в соответствии с перечнем групп населения и категорий </w:t>
      </w:r>
    </w:p>
    <w:p w:rsidR="00C93A9E" w:rsidRDefault="00422F6E" w:rsidP="00C93A9E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заболеваний, при амбулаторном лечении которых </w:t>
      </w:r>
      <w:proofErr w:type="gramStart"/>
      <w:r w:rsidRP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лекарственные</w:t>
      </w:r>
      <w:proofErr w:type="gramEnd"/>
      <w:r w:rsidRP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</w:p>
    <w:p w:rsidR="00C93A9E" w:rsidRDefault="00422F6E" w:rsidP="00C93A9E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препараты и медицинские изделия,</w:t>
      </w:r>
      <w:r w:rsid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специализированные</w:t>
      </w:r>
    </w:p>
    <w:p w:rsidR="00C93A9E" w:rsidRDefault="00422F6E" w:rsidP="00C93A9E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продукты лечебного питания отпускаются по рецептам врачей </w:t>
      </w:r>
    </w:p>
    <w:p w:rsidR="00C93A9E" w:rsidRDefault="00422F6E" w:rsidP="00C93A9E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бесплатно, а также в соответствии с перечнем групп населения, </w:t>
      </w:r>
    </w:p>
    <w:p w:rsidR="00C93A9E" w:rsidRDefault="00422F6E" w:rsidP="00C93A9E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при</w:t>
      </w:r>
      <w:r w:rsid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P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амбулаторном </w:t>
      </w:r>
      <w:proofErr w:type="gramStart"/>
      <w:r w:rsidRP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лечении</w:t>
      </w:r>
      <w:proofErr w:type="gramEnd"/>
      <w:r w:rsidRP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которых лекарственные препараты </w:t>
      </w:r>
    </w:p>
    <w:p w:rsidR="00F16718" w:rsidRPr="00C93A9E" w:rsidRDefault="00422F6E" w:rsidP="00C93A9E">
      <w:pPr>
        <w:pStyle w:val="ConsPlusTitle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отпускаются по рецептам врачей с 50-процентной скидкой</w:t>
      </w:r>
    </w:p>
    <w:p w:rsidR="00F16718" w:rsidRPr="00C93A9E" w:rsidRDefault="00F16718" w:rsidP="00C93A9E">
      <w:pPr>
        <w:pStyle w:val="ConsPlusNormal"/>
        <w:spacing w:after="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Default="00F16718" w:rsidP="00C93A9E">
      <w:pPr>
        <w:pStyle w:val="ConsPlusTitle"/>
        <w:numPr>
          <w:ilvl w:val="0"/>
          <w:numId w:val="44"/>
        </w:numPr>
        <w:jc w:val="center"/>
        <w:outlineLvl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Лекарственные препараты</w:t>
      </w:r>
    </w:p>
    <w:p w:rsidR="00C93A9E" w:rsidRPr="00C93A9E" w:rsidRDefault="00C93A9E" w:rsidP="00C93A9E">
      <w:pPr>
        <w:pStyle w:val="ConsPlusTitle"/>
        <w:numPr>
          <w:ilvl w:val="0"/>
          <w:numId w:val="44"/>
        </w:numPr>
        <w:jc w:val="center"/>
        <w:outlineLvl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18"/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4"/>
        <w:gridCol w:w="2976"/>
        <w:gridCol w:w="1701"/>
        <w:gridCol w:w="4535"/>
      </w:tblGrid>
      <w:tr w:rsidR="00524D75" w:rsidRPr="00C93A9E" w:rsidTr="00C93A9E">
        <w:trPr>
          <w:trHeight w:val="20"/>
          <w:jc w:val="center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Код АТХ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Лекарственные формы</w:t>
            </w:r>
          </w:p>
        </w:tc>
      </w:tr>
      <w:tr w:rsidR="00C93A9E" w:rsidRPr="00C93A9E" w:rsidTr="00C93A9E">
        <w:trPr>
          <w:trHeight w:val="20"/>
          <w:jc w:val="center"/>
        </w:trPr>
        <w:tc>
          <w:tcPr>
            <w:tcW w:w="994" w:type="dxa"/>
          </w:tcPr>
          <w:p w:rsidR="00C93A9E" w:rsidRPr="00C93A9E" w:rsidRDefault="00C93A9E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93A9E" w:rsidRPr="00C93A9E" w:rsidRDefault="00C93A9E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93A9E" w:rsidRPr="00C93A9E" w:rsidRDefault="00C93A9E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C93A9E" w:rsidRPr="00C93A9E" w:rsidRDefault="00C93A9E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524D75" w:rsidRPr="00C93A9E" w:rsidTr="00C93A9E">
        <w:trPr>
          <w:trHeight w:val="20"/>
          <w:jc w:val="center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  <w:jc w:val="center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A02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болеваний, связанных с нарушением кислотности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  <w:jc w:val="center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A02B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я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венной болезни желудка и двенадцатиперстной кишки и гастроэзофагеальной 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флюксной болезни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  <w:jc w:val="center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A02BA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блокаторы H2-гистаминовых рецепторов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ранитидин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</w:t>
            </w:r>
          </w:p>
        </w:tc>
      </w:tr>
      <w:tr w:rsidR="00524D75" w:rsidRPr="00C93A9E" w:rsidTr="00C93A9E">
        <w:trPr>
          <w:trHeight w:val="20"/>
          <w:jc w:val="center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фамотидин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  <w:jc w:val="center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A02BC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омепразол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кишечнорастворимые;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C93A9E" w:rsidRDefault="00C93A9E">
      <w:r>
        <w:br w:type="page"/>
      </w:r>
    </w:p>
    <w:p w:rsidR="00C93A9E" w:rsidRPr="00C93A9E" w:rsidRDefault="00C93A9E" w:rsidP="00C93A9E">
      <w:pPr>
        <w:spacing w:after="0" w:line="240" w:lineRule="auto"/>
        <w:rPr>
          <w:sz w:val="2"/>
        </w:rPr>
      </w:pPr>
    </w:p>
    <w:tbl>
      <w:tblPr>
        <w:tblStyle w:val="18"/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4"/>
        <w:gridCol w:w="2976"/>
        <w:gridCol w:w="1701"/>
        <w:gridCol w:w="4535"/>
      </w:tblGrid>
      <w:tr w:rsidR="00C93A9E" w:rsidRPr="00C93A9E" w:rsidTr="00C93A9E">
        <w:trPr>
          <w:trHeight w:val="20"/>
          <w:tblHeader/>
        </w:trPr>
        <w:tc>
          <w:tcPr>
            <w:tcW w:w="994" w:type="dxa"/>
          </w:tcPr>
          <w:p w:rsidR="00C93A9E" w:rsidRPr="00C93A9E" w:rsidRDefault="00C93A9E" w:rsidP="00C93A9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93A9E" w:rsidRPr="00C93A9E" w:rsidRDefault="00C93A9E" w:rsidP="00C93A9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93A9E" w:rsidRPr="00C93A9E" w:rsidRDefault="00C93A9E" w:rsidP="00C93A9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C93A9E" w:rsidRPr="00C93A9E" w:rsidRDefault="00C93A9E" w:rsidP="00C93A9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эзомепразол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кишечнорастворимые;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кишечнорастворимой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A02BX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препараты для 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чения язвенной болезни желудка и двенадцат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перстной кишки и гастр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эзофагеальной рефлюксной болезни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висмута тр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калия дицитрат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A03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функциональных наруш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ний желудочно-кишечного тракта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A03A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функциональных наруш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ний желудочно-кишечного тракта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A03AA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синтетические антих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линергические средства, эфиры с третичной амин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группой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мебеверин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платифиллин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A03AD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папаверин и его произво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дротаверин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A03B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белладонны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A03BA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атропин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A03F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стимуляторы моторики 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лудочно-кишечного тракта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A03FA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стимуляторы моторики 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лудочно-кишечного тракта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метоклопр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A04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A04A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A04AA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ондансетрон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сироп;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суппозитории ректальные;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лиофилизированные;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A05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болеваний печени и желч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выводящих путей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A05A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болеваний желчевывод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щих путей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A05AA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урсодезокс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холевая кисл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A05B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болеваний печени, лип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тропные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A05BA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болеваний печени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фосфолипиды + глицирриз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янтарная ки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лота + мегл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 + инозин + метионин + никотинамид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A06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слабительные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A06A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слабительные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A06AB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бисакодил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суппозитории ректальные;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кишечнорастворимой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сеннозиды A и B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A06AD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осмотические слабител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лактулоза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сироп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макрогол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A07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противодиарейные, кише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противовоспалител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и противомикробные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A07B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A07BC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смектит дио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таэдрический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диспергируемые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A07D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препараты, снижающие моторику желудочно-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кишечного тракта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A07DA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лоперамид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жевательные;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таблетки-лиофилизат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A07E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кишечные противовосп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лительные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A07EC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месалазин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суппозитории ректальные;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ректальная;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кишечнорастворимые с проло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гированным высвобождением,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кишечнорастворимой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гранулы кишечнорастворимые с проло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гированным высвобождением,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гранулы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 для приема внутрь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сульфасалазин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A07F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противодиарейные микр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организмы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A07FA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противодиарейные микр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организмы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бифидобакт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рии бифидум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приема внутрь и местного примен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суспензии для приема внутрь и местного примен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приема внутрь и местного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суппозитории вагинальные и ректальные;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пробиотик из бифидобакт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рий бифидум однокомп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нентный со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бированный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приема внутрь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A09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препараты, способству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щие пищеварению, вкл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чая ферментные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A09A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препараты, способству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щие пищеварению, вкл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чая ферментные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A09AA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ферментные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панкреатин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гранулы кишечнорастворимые;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кишечнорастворимые;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кишечнорастворимой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A10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харного диабета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A10A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инсулины и их аналоги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A10AB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инсулины короткого де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ствия и их аналоги для инъекционного введения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 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 гл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 лизпро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 ра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творимый (ч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ловеческий генно-инженерный)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A10AC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инсулины средней продо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жительности действия и их аналоги для инъекционного введения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инсулин-изофан (чел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веческий ге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но-инженерный)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A10AD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инсулины средней продо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жительности действия или длительного действия и их аналоги в комбинации с инсулинами короткого действия для инъекционн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 введения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 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парт двухфа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 деглудек + 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сулин аспарт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 дву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фазный (чел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веческий ге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но-инженерный)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 лизпро дву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фазный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A10AE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 гла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 гла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гин + ликсис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натид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инсулин 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деглудек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инсулин дет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A10B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гипогликемические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раты, кроме инсулинов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A10BA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бигуаниды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метформин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A10BB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сульфони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мочевины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глибенкламид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гликлазид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модифицированным высв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бождением;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A10BH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дипептиди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пептидазы-4 (ДПП-4)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алоглиптин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вилдаглиптин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гозоглиптин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линаглиптин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саксаглиптин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ситаглиптин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эвоглиптин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A10BJ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аналоги глюкагоноподо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ного пептида-1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дулаглутид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ликсисенатид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семаглутид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A10BK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натрийзавис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мого переносчика глюкозы 2 типа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дапаглифлозин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ипраглифлозин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эмпаглифлозин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эртуглифлозин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A10BX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гипогликемические препараты, кроме инсул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репаглинид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A11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витамины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A11C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A11CA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витамин A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ретинол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драже;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для приема внутрь и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 (масляный);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A11CC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витамин D и его аналоги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альфакальц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капли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кальцитриол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колекальциф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A11D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витамин B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1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его комбин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ции с витаминами B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6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B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A11DA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витамин B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тиамин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A11G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аскорбиновая кислота (в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тамин C), включая комб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нации с другими средств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A11GA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аскорбиновая кислота (в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тамин C)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аскорбиновая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драже;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A11H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витаминные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A11HA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витаминные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пиридоксин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A12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минеральные добавки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A12A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кальция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A12AA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кальция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кальция гл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A12C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минеральные 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бавки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A12CX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минеральные вещ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A14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A14A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анаболические стероиды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A14AB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эстрена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нандролон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A16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препараты для 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чения заболеваний жел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дочно-кишечного тракта и нарушений обмена веществ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A16A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препараты для 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чения заболеваний жел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дочно-кишечного тракта и нарушений обмена веществ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A16AA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аминокислоты и их прои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водные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адеметионин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кишечнорастворимые;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A16AB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ферментные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агалсидаза альфа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агалсидаза 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велаглюцераза альфа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галсульфаза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идурсульфаза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идурсульфаза бета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имиглюцераза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ларонидаза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себелипаза альфа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талиглюцераза альфа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A16AX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препараты для 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чения заболеваний жел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дочно-кишечного тракта и нарушений обмена веществ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миглустат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нитизинон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сапроптерин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диспергируемые;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растворимые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тиоктовая ки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кровь и система кроветв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B01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антитромботические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B01A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антитромботические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B01AA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антагонисты витамина K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варфарин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B01AB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группа гепарина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гепарин натрия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эноксапарин натрия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парнапарин натрия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B01AC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антиагреганты, кроме геп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клопидогрел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селексипаг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тикагрелор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B01AD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ферментные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алтеплаза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проурокиназа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рекомбинан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ный белок, 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держащий аминокисло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ную послед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вательность стафилокиназы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тенектеплаза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B01AE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прямые ингибиторы тро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дабигатрана этексилат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B01AF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прямые ингибиторы фа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тора Xa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апиксабан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ривароксабан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B02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B02A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B02AA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аминокислоты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аминокапр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транексамовая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B02AB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апротинин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B02B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витамин K и другие гем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B02BA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витамин K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менадиона натрия 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сульфит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B02BC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местные гемостатики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фибриноген + тромбин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губка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B02BD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факторы свертывания кр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антиингиб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торный коаг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лянтный ко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плекс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мороктоког альфа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нонаког альфа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октоког альфа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симоктоког альфа (фактор свертывания крови VIII 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ловеческий 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комбинан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ный)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фактор све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тывания крови VII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фактор све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тывания крови VIII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 (замороженный)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фактор све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тывания крови IX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факторы све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тывания крови II, VII, IX, X в комбинации (протромбин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вый комплекс)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факторы све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тывания крови II, IX и X в комбинации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фактор све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тывания крови VIII + фактор Виллебранда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эптаког альфа (</w:t>
            </w: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активирова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ный</w:t>
            </w:r>
            <w:proofErr w:type="gramEnd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эфмороктоког альфа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B02BX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системные гемост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ромиплостим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элтромбопаг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эмицизумаб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этамзилат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 и наружного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B03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антианемические препар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B03A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железа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B03AB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железа (III) гидроксид 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лимальтозат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сироп;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жевательные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B03AC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железа (III) гидроксид олигоизомал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тозат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железа карбо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симальтозат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B03B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витамин B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12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B03BA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витамин B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12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(цианокобал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 и его аналоги)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цианокобал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B03BB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фолиевая кислота и ее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изводные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фолиевая ки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B03X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B03XA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дарбэпоэтин альфа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метоксипол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этиленгликоль-эпоэтин бета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эпоэтин альфа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эпоэтин бета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и подкожного введ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B05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кровезаменители и перф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зионные растворы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B05A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кровь и препараты крови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B05AA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кровезаменители и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 плазмы крови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альбумин 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ловека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гидрокс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этилкрахмал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декстран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желатин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B05B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растворы для внутривенн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 введения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B05BA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растворы для парентерал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ного питания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жировые эмульсии для парентерал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ного питания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эмульсия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B05BB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растворы, влияющие на водно-электролитный 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ланс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декстроза + калия хлорид + натрия хлорид + натрия ци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калия ацетат + кальция ацетат + магния ац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тат + натрия ацетат + натрия хлорид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калия хлорид + натрия ацетат + натрия хл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меглюмина натрия сукц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натрия лактата раствор сло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ный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(калия хлорид + кальция хл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рид + натрия хлорид + натрия лактат)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натрия хлор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 раствор сложный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(калия хлорид + кальция хл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рид + натрия хлорид)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натрия хлорид + калия хлорид + кальция хл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рида дигидрат + магния хл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рида гексаги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 + натрия ацетата тр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гидрат + я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лочная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B05BC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растворы с осмодиуретич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ским действием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маннитол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ингаляций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B05C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ирригационные растворы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B05CX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ирригационные ра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декстроза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B05D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растворы для перитонеал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ного диализа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растворы для перитонеал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ного диализа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B05X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B05XA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растворы электролитов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калия хлорид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магния сул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натрия гидр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карбонат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натрия хлорид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растворитель для приготовления лека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ственных форм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сердечно-сосудистая</w:t>
            </w:r>
            <w:proofErr w:type="gramEnd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стема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C01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болеваний сердца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C01A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сердечные гликозиды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C01AA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гликозиды наперстянки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дигоксин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(для детей)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C01B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антиаритмические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раты, классы I и III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C01BA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антиаритмические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раты, класс IA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прокаинамид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C01BB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антиаритмические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раты, класс IB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лидокаин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гель для местного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спрей для местного и наружного примен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спрей для местного и наружного примен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ния </w:t>
            </w: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дозированный</w:t>
            </w:r>
            <w:proofErr w:type="gramEnd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спрей для местного применения </w:t>
            </w: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дозир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ванный</w:t>
            </w:r>
            <w:proofErr w:type="gramEnd"/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C01BC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антиаритмические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раты, класс IC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пропафенон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C01BD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антиаритмические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раты, класс III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амиодарон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4-Нитро-N-[(1RS)-1-(4-фторфенил)-2-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(1-этилпипер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дин-4-ил</w:t>
            </w: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)э</w:t>
            </w:r>
            <w:proofErr w:type="gramEnd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тил]бензамида гидрохл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C01BG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C01C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кардиотонические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ства, кроме сердечных гл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козидов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C01CA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адренергические и доф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минергические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добутамин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допамин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норэпинефрин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фенилэфрин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эпинефрин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C01CX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левосимендан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C01D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вазодилататоры для леч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 заболеваний сердца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C01DA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органические нитраты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изосорбида динитрат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спрей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спрей подъязычный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изосорбида мононитрат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нитроглицерин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подъязычные;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пленки для наклеивания на десну;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спрей подъязычный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подъязычные;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сублингвальные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C01E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препараты для 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чения заболеваний сердца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C01EA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простагландины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алпростадил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C01EB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препараты для 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чения заболеваний сердца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ивабрадин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C02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антигипертензивные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C02A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антиадренергические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 центрального де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C02AB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метилдопа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метилдопа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C02AC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клонидин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моксонидин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C02C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антиадренергические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 периферического де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C02CA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альфа-адреноблокаторы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доксазозин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урапидил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C02K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антигипертензи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C02KX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антигипертензивные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 для лечения легочной артериальной гипертензии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амбризентан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бозентан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диспергируемые;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мацитентан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риоцигуат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C03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диуретики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C03A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тиазидные диуретики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C03AA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тиазиды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гидрохлорот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азид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C03B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тиазидоподобные диурет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C03BA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сульфонамиды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индапамид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контролируемым высвобожд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нием,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таблетки с модифицированным высв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бождением,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C03C</w:t>
            </w:r>
          </w:p>
        </w:tc>
        <w:tc>
          <w:tcPr>
            <w:tcW w:w="2976" w:type="dxa"/>
          </w:tcPr>
          <w:p w:rsidR="00524D75" w:rsidRPr="00C93A9E" w:rsidRDefault="008A5150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524D75"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петлевые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524D75"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диуретики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C03CA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сульфонамиды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фуросемид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C03D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калийсберегающие диур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C03DA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спиронолактон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C04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периферические вазодил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таторы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C04A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периферические вазодил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таторы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C04AD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пурина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пентоксифи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внутриарт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риального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C07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бета-адреноблокаторы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C07A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бета-адреноблокаторы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C07AA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пропранолол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соталол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C07AB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атенолол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бисопролол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метопролол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C07AG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альф</w:t>
            </w: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а-</w:t>
            </w:r>
            <w:proofErr w:type="gramEnd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бета-адреноблокаторы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карведилол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C08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блокаторы кальциевых 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налов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C08C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селективные блокаторы 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кальциевых каналов с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имущественным действием на сосуды</w:t>
            </w:r>
            <w:proofErr w:type="gramEnd"/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C08CA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дигидроп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ридина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амлодипин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нимодипин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нифедипин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модифицированным высв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бождением,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C08D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селективные</w:t>
            </w:r>
            <w:proofErr w:type="gramEnd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блокаторы кальциевых каналов с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мым действием на сердце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C08DA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фенилалк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ламина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верапамил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C09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средства, действующие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ренин-ангиотензиновую систему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C09A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АПФ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C09AA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АПФ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каптоприл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лизиноприл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периндоприл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диспергируемые в полости рта;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рамиприл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эналаприл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C09C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C09CA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антагонисты рецепторов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ангиотензина II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лозартан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C09DX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антагонисты рецепторов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ангиотензина II в комбин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ции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 другими средствами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валсартан + сакубитрил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C10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гиполипидемические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C10A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гиполипидемические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C10AA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аторвастатин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симвастатин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C10AB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фибраты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фенофибрат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C10AX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гиполипидемич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алирокумаб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эволокумаб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дерматологические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D01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противогрибковые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раты, применяемые в де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матологии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D01A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противогрибковые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 для местного прим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D01AE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салициловая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наружного применения (спи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товой)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D03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D03A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препараты, способству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щие нормальному рубцев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нию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D03AX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препараты, спосо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ствующие нормальному рубцеванию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фактор роста эпидермал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D06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антибиотики и против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микробные средства,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меняемые в дерматологии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D06C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диоксомети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тетрагидроп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римидин + сульфадим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токсин + тр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мекаин + хл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рамфеникол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для наружного применения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D07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глюкокортикоиды, прим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няемые в дерматологии</w:t>
            </w:r>
            <w:proofErr w:type="gramEnd"/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D07A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глюкокортикоиды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D07AC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глюкокортикоиды с выс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 активностью (группа III)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бетаметазон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крем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для наружного применения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мометазон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крем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наружного применения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D08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антисептики и дезинфиц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рующие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D08A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антисептики и дезинфиц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рующие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D08AC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бигуаниды и амидины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хлоргексидин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местного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местного и наружного прим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наружного применения (спи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товой);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спрей для наружного применения (</w:t>
            </w: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товой</w:t>
            </w:r>
            <w:proofErr w:type="gramEnd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спрей для местного и наружного примен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суппозитории вагинальные;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вагинальные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D08AG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йода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повидон-йод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местного и наружного прим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наружного применения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D08AX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антисептики и де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инфицирующие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водорода 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роксид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местного и наружного прим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местного применения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калия перма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ганат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этанол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наружного применения и приготовл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 лекарственных форм;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наружного применения и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готовления лекарственных форм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D11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D11A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D11AH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дерматита, кроме глюк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кортикоидов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дупилумаб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пимекролимус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крем для наружного применения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мочеполовая система и 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ловые гормоны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G01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противомикробные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 и антисептики,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меняемые в гинекологии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G01A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противомикробные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 и антисептики, кроме комбинированных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ратов с глюкокортикоид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G01AA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антибактериальные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натамицин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суппозитории вагинальные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G01AF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имидазола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клотримазол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гель вагинальный;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суппозитории вагинальные;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таблетки вагинальные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G02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препараты, прим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няемые в гинекологии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G02A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утеротонизирующие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G02AB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алкалоиды спорыньи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метилэргоме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G02AD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простагландины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динопростон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гель интрацервикальный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мизопростол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G02C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препараты, прим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няемые в гинекологии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G02CA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адреномиметики, токол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тические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гексопреналин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G02CB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пролактина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бромокриптин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G02CX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препараты, прим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няемые в гинекологии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атозибан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G03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половые гормоны и мод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ляторы функции половых органов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G03B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андрогены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G03BA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тестостерон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гель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G03D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гестагены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G03DA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прегн-4-ена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прогестерон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G03DB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дидрогестерон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G03DC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эстрена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норэтистерон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G03G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G03GA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гонадотропины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корифолли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ропин альфа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фоллитропин альфа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внутримышечного и подкожного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фоллитропин альфа + лутр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пин альфа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G03GB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синтетические стимулят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ры овуляции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кломифен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G03H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антиандрогены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G03HA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антиандрогены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ципротерон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 масляный;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G04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G04B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G04BD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для лечения уч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щенного мочеиспускания и недержания мочи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солифенацин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G04C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доброкачественной гипе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плазии предстательной 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лезы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G04CA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альфа-адреноблокаторы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алфузозин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контролируемым высвобожд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нием,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тамсулозин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кишечнорастворимые с проло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гированным высвобождением;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с модифицированным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контролируемым высвобожд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нием,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G04CB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финастерид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гормональные препараты системного действия, кр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 половых гормонов и 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сулинов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H01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гормоны гипофиза и гип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таламуса и их аналоги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H01A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H01AC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соматропин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H01AX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гормоны передней доли гипофиза и их анал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пэгвисомант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H01B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гормоны задней доли г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пофиза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H01BA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десмопрессин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назальные;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спрей назальный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диспергируемые в полости рта;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таблетки-лиофилизат;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подъязычные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терлипрессин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H01BB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окситоцин и его аналоги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карбетоцин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окситоцин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 и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 и местного прим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H01C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гормоны гипоталамуса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H01CB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соматостатин и аналоги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ланреотид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гель для подкожного введения пролонг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рованного действия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октреотид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суспензии для внутримышечного введения проло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суспензии для внутримышечного введения с проло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гированным высвобождением;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 и подкожного введ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пасиреотид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H01CC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ганиреликс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цетрореликс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H02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кортикостероиды систе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ного действия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H02A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кортикостероиды систе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ного действия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H02AA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минералокортикоиды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флудрокорт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H02AB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глюкокортикоиды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гидрокортизон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крем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глазная;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внутримышечного и вну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рисуставного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эмульсия для наружного применения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дексаметазон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имплантат для интравитреального введ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метилпредн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золон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преднизолон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H03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болеваний щитовидной железы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H03A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H03AA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гормоны щитовидной 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лезы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левотироксин натрия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H03B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H03BB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серосодержащие произво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имидазола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тиамазол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H03C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йода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H03CA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йода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калия йодид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H04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H04A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H04AA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глюкагон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H05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H05A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H05AA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терипаратид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H05B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антипаратиреоидные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H05BA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кальцитонина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кальцитонин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H05BX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антипаратиреои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парикальцитол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цинакальцет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этелкальцетид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противомикробные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 системного действия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антибактериальные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 системного действия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тетрациклины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тетрациклины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доксициклин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лиофилизат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диспергируемые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тигециклин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амфениколы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амфениколы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хлорамфен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бета-лактамные антибакт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риальные препараты: 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нициллины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J01CA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амоксициллин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диспергируемые;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ампициллин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и внутримышечного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J01CE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пенициллины, чувств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тельные к бета-лактамазам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бензатина бе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зилпеници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бензилпен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циллин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и внутримышечного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внутримышечного и подкожного введ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J01CF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оксациллин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и внутримышечного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J01CR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комбинации пенициллинов, включая комбинации с 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гибиторами бета-лактамаз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амоксициллин + клавулановая 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порошок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порошок для приготовления суспензии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диспергируемые;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ампициллин + сульбактам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и внутримышечного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бета-лактамные 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тибактериальные препар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J01DB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цефалоспорины 1-го пок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цефазолин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и внутримышечного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цефалексин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J01DC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цефалоспорины 2-го пок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цефуроксим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и внутримышечного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J01DD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цефалоспорины 3-го пок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цефотаксим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и внутримышечного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цефотаксим + [сульбактам]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и внутримышечного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цефтазидим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и внутримышечного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порошок для приготовления раствора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цефтриаксон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и внутримышечного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и внутримышечного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J01DE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цефалоспорины 4-го пок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цефепим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и внутримышечного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J01DH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карбапенемы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имипенем + циластатин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меропенем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эртапенем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J01DI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цефтазидим + [авибактам]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цефтаролина фосамил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сульфаниламиды и 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топрим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J01EE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комбинированные препар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 сульфаниламидов и триметоприма, включая производные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ко-тримоксазол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J01F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J01FA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макролиды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азитромицин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порошок для приготовления суспензии 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диспергируемые;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джозамицин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диспергируемые;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кларитром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J01FF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линкозамиды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клиндамицин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J01G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аминогликозиды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J01GA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стрептомицины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стрептомицин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J01GB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аминогликозиды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амикацин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и внутримышечного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гентамицин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канамицин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и внутримышечного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тобрамицин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с порошком для ингаляций;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ингаляций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J01M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антибактериальные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раты, производные хин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лона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J01MA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фторхинолоны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левофлоксацин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ломефлокс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моксифлокс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офлоксацин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 и ушные;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глазная;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покрытые</w:t>
            </w:r>
            <w:proofErr w:type="gramEnd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спарфлоксацин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ципрофлокс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 и ушные;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ушные;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глазная;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J01XA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антибиотики гликопепти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структуры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ванкомицин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инфузий и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телаванцин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J01XB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полимиксины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полимиксин B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лиофилизат для приготовления раствора 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J01XD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имидазола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метронидазол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J01XX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даптомицин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линезолид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тедизолид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фосфомицин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J02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противогрибковые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 системного действия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J02A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противогрибковые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 системного действия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J02AA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антибиотики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амфотерицин B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нистатин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J02AC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триазола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вориконазол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позаконазол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приема внутрь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флуконазол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J02AX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противогрибковые препараты системного де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каспофунгин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микафунгин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J04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препараты, активные в 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ношении микобактерий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J04A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J04AA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аминосалиц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ловая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гранулы кишечнорастворимые;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гранулы, покрытые кишечнорастворимой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гранулы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J04AB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антибиотики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капреомицин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и внутримышечного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рифабутин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рифампицин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циклосерин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J04AC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гидразиды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изониазид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внутривенного,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шечного, ингаляционного и эндотрахеал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 и ингаляций;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J04AD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протионамид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этионамид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J04AK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противотуберкуле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бедаквилин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деламанид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пиразинамид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теризидон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тиоуреидо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минометилп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ридиния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перхлорат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этамбутол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J04AM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комбинированные прот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вотуберкулезные препар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изониазид + ломефлокс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цин + пираз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намид + эта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бутол + пир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доксин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изониазид + пиразинамид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диспергируемые;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изониазид + рифампицин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изониазид + этамбутол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ломефлокс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цин + пираз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намид +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тионамид + этамбутол + пиридоксин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J04B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противолепрозные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J04BA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противолепрозные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дапсон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J05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противовирусные препар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 системного действия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J05A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противовирусные препар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 прямого действия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J05AB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нуклеозиды и нуклеотиды, кроме ингибиторов обра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ной транскриптазы</w:t>
            </w:r>
          </w:p>
        </w:tc>
        <w:tc>
          <w:tcPr>
            <w:tcW w:w="1701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ацикловир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крем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глазная;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для местного и наружного примен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для наружного применения;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валганцикл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ганцикловир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J05AE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протеаз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атазанавир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дарунавир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нарлапревир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нирматрелвир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набор таблеток, покрытых пленочной об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ритонавир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саквинавир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фосампрен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J05AF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абакавир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диданозин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кишечнорастворимые;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зидовудин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ламивудин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ставудин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телбивудин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тенофовир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тенофовира алафенамид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фосфазид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эмтрицитабин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энтекавир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J05AG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ненуклеозидные ингибит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ры обратной транскрипт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доравирин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невирапин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элсульфавирин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этравирин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эфавиренз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J05AH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нейраминид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осельтамивир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J05AP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противовирусные препар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 для лечения гепатита C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гранулы,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даклатасвир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дасабувир;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омбитасвир + паритапревир + ритонавир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таблеток набор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рибавирин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софосбувир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J05AR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комбинированные прот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вовирусные препараты для лечения ВИЧ-инфекции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абакавир + 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мивудин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абакавир + 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довудин + 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мивудин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зидовудин + ламивудин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ind w:left="34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ind w:left="34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лопинавир + ритонавир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ind w:left="34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внутрь;</w:t>
            </w:r>
          </w:p>
          <w:p w:rsidR="00524D75" w:rsidRPr="00C93A9E" w:rsidRDefault="00524D75" w:rsidP="006A394C">
            <w:pPr>
              <w:pStyle w:val="ConsPlusNormal"/>
              <w:ind w:left="34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ind w:left="34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тенофовир + элсульфавирин + эмтрицит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ind w:left="34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J05AX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булевиртид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гразопревир + элбасвир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долутегравир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имидазоли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этанамид пе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тандиовой кислоты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кагоцел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маравирок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молнупиравир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ралтегравир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жевательные;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ремдесивир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умифеновир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фавипиравир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J06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J06A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иммунные сыворотки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J06AA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иммунные сыворотки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антитоксин яда гадюки обы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новенной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сыворотка противобот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линическая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сыворотка противога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гренозная 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ливалентная очищенная концентрир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ванная лош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диная жидкая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антитоксин дифтерийный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антитоксин столбнячный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J06B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иммуноглобулины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J06BA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иммуноглобулины, но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мальные человеческие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иммуноглоб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 человека нормальный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J06BB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специфические имм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ноглобулины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иммуноглоб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 антираб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ческий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иммуноглоб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 против клещевого э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цефалита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иммуноглоб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лин против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столбнячный человека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иммуноглоб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 человека антирезус RHO(D)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иммуноглоб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 человека противостаф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лококковый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паливизумаб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J07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вакцины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вакцины в 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ответствии </w:t>
            </w: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национальным календарем профилактич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ских прививок и календарем профилактич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ских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прививок по эпидемич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ским показ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вакцины для профилактики новой корон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вирусной 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фекции COVID-19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J07A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вакцины бактериальные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J07AF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вакцины дифтерийные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анатоксин дифтерийный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J07AM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противостолбнячные ва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анатоксин столбнячный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противоопухолевые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 и иммуномодуляторы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противоопухолевые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алкилирующие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бендамустин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ифосфамид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порошок для приготовления раствора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мелфалан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хлорамбуцил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циклофосф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и внутримышечного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алкилсульфонаты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бусульфан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L01AD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нитрозомоч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кармустин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ломустин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L01AX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дакарбазин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темозоломид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антиметаболиты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L01BA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метотрексат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раствора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пеметрексед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ралтитрексид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L01BB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аналоги пурина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меркаптопурин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неларабин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флударабин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L01BC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аналоги пиримидина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азацитидин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гемцитабин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капецитабин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фторурацил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внутрисосудистого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внутрисосудистого и внутр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полостного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цитарабин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L01CA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винбластин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винкристин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винорелбин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L01CB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подофилл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токсина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этопозид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L01CD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таксаны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доцетаксел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кабазитаксел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паклитаксел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противоопухолевые ант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биотики и родственные 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L01DB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антрациклины и родстве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соединения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даунорубицин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доксорубицин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внутрисосудистого и внутрипузырн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внутрисосудистого и внутр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пузырного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идарубицин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митоксантрон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эпирубицин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внутрисосудистого и внутрипузырн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внутрисосудистого и внутрипузырн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внутриартериального, внутрипузы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ного введения и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L01DC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блеомицин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иксабепилон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митомицин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L01XA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платины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карбоплатин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оксалиплатин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цисплатин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L01XB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метилгидразины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прокарбазин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L01XC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авелумаб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атезолизумаб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бевацизумаб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блинатумомаб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брентуксимаб ведотин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даратумумаб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дурвалумаб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изатуксимаб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ипилимумаб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ниволумаб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обинутузумаб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панитумумаб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пембролиз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пертузумаб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пролголимаб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рамуцирумаб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ритуксимаб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трастузумаб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трастузумаб эмтанзин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цетуксимаб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элотузумаб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L01XE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протеинкин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абемациклиб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акалабрутиниб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акситиниб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алектиниб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афатиниб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бозутиниб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вандетаниб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вемурафениб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гефитиниб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дабрафениб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дазатиниб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ибрутиниб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иматиниб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кабозантиниб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кобиметиниб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кризотиниб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лапатиниб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ленватиниб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мидостаурин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нилотиниб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нинтеданиб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мягкие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осимертиниб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пазопаниб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палбоциклиб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регорафениб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рибоциклиб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руксолитиниб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сорафениб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сунитиниб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траметиниб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церитиниб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эрлотиниб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L01XX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аспарагиназа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афлиберцепт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бортезомиб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и подкожного введ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венетоклакс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висмодегиб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гидроксика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иксазомиб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иринотекан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карфилзомиб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митотан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олапариб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пэгаспаргаза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внутримышечного введения и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талазопариб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третиноин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фактор некроза опухоли ал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фа-1 (тимозин рекомбинан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ный)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лиофилизат для приготовления раствора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эрибулин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L02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противоопухолевые горм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нальные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L02A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L02AB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гестагены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медроксипр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гестерон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внутримышечного введ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L02AE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бусерелин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суспензии для внутримышечного введения проло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гированного действия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гозерелин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имплантат;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капсула для подкожного введения проло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гированного действия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лейпрорелин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суспензии для внутримышечного и подкожного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суспензии для внутримышечного и подкожного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 с пролонгированным высвобожд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нием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трипторелин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суспензии для внутримышечного введения проло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суспензии для внутримышечного введения с проло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гированным высвобождением;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суспензии для внутримышечного и подкожного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суспензии для внутримышечного и подкожного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L02B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L02BA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антиэстрогены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тамоксифен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фулвестрант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L02BB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антиандрогены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апалутамид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бикалутамид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флутамид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энзалутамид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L02BG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ароматазы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анастрозол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L02BX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антагонисты горм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нов и родственные соед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абиратерон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дегареликс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L03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иммуностимуляторы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L03A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иммуностимуляторы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L03AA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филграстим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эмпэгфилграстим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L03AB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интерфероны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интерферон альфа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гель для местного и наружного примен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назальные;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спрей назальный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внутримышечного, субконъюнкт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вального введения и закапывания в глаз;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интраназального введения и ингал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для наружного и местного примен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внутримышечного, субкон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ъ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юнктивального введения и закапывания в глаз;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суппозитории ректальные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интерферон бета-1a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интерферон бета-1b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интерферон гамма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внутримышечного и подкожного вв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пэгинтерферон альфа-2a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пэгинтерферон альфа-2b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пэгинтерферон бета-1a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цепэгинтерф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рон альфа-2b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L03AX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иммуностимулят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азоксимера бромид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суппозитории вагинальные и ректальные;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вакцина для лечения рака мочевого 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зыря БЦЖ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глатирамера ацетат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глутамил-цистеинил-глицин дин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трия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тилорон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L04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иммунодепрессанты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L04A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иммунодепрессанты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L04AA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селективные иммунод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прессанты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абатацепт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алемтузумаб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апремиласт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барицитиниб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белимумаб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ведолизумаб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иммуноглоб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 антитим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цитарный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кладрибин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лефлуномид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микофенолата мофетил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микофенол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таблетки кишечнорастворимые, покрытые 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натализумаб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окрелизумаб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сипонимод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терифлуномид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тофацитиниб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упадацитиниб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финголимод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эверолимус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диспергируемые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экулизумаб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L04AB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адалимумаб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голимумаб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инфликсимаб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цертолизумаба пэгол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этанерцепт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L04AC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анакинра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базиликсимаб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гуселькумаб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иксекизумаб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канакинумаб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левилимаб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нетакимаб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олокизумаб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рисанкизумаб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сарилумаб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секукинумаб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тоцилизумаб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устекинумаб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L04AD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такролимус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для наружного применения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циклоспорин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мягкие;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L04AX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азатиоприн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диметилфум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кишечнорастворимые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леналидомид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пирфенидон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помалидомид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M01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M01A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нестероидные противово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палительные и против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ревматические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M01AB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уксусной кислоты и родственные 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диклофенак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кишечнорастворимые;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с модифицированным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кишечнорастворимой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кишечнорастворимой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кишечнорастворимые с проло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гированным высвобождением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кеторолак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раствор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M01AE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декскетопр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ибупрофен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гель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крем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суппозитории ректальные;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суппозитории ректальные (для детей);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приема внутрь (для детей);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кетопрофен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с модифицированным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 и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суппозитории ректальные;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модифицированным высв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бождением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M01C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базисные противоревмат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ческие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M01CC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пеницилламин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M03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миорелаксанты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M03A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миорелаксанты перифер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ческого действия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M03AB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холина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суксаметония йодид и хл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M03AC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четвертичные 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мониевые соединения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пипекурония бромид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рокурония бромид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M03AX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миорелаксанты 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риферического действия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ботулинич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ский токсин типа A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ботулинич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ский токсин типа A-гемагглютинин комплекс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M03B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миорелаксанты централ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ного действия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M03BX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миорелаксанты це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трального действия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баклофен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интратекального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тизанидин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с модифицированным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M04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M04A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M04AA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аллопуринол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M05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болеваний костей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M05B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препараты, влияющие на структуру и минерализ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цию костей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M05BA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бифосфонаты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алендроновая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золедроновая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концент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 для приготовления раствора для инф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M05BX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препараты, влия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щие на структуру и мин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рализацию костей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деносумаб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стронция 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нелат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M09AX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препараты для 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чения заболеваний костно-мышечной системы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нусинерсен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рисдиплам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нервная система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N01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анестетики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N01A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общей ан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стезии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N01AB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галогенированные углев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галотан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жидкость для ингаляций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десфлуран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жидкость для ингаляций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севофлуран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жидкость для ингаляций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N01AF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барбитураты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тиопентал натрия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N01AH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опиоидные анальгетики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тримеперидин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N01AX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препараты для 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щей анестезии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динитрогена оксид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газ сжатый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кетамин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натрия оксиб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тират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пропофол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эмульсия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эмульсия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N01B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местные анестетики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N01BA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прокаин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N01BB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бупивакаин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интратекального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левобупивак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ропивакаин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N02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анальгетики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N02A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опиоиды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N02AA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морфин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налоксон + 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сикодон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кодеин + мо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фин + носк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пин + папав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рина гидр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хлорид + 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N02AB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фенилпип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ридина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фентанил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трансдермальная терапевтическая сист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пластырь трансдермальный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N02AE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орипавина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бупренорфин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N02AX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опиоиды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пропионилф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нилэтокс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этилпиперидин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защечные;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подъязычные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тапентадол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трамадол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суппозитории ректальные;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N02B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анальгетики и ант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пиретики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N02BA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ацетилсалиц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ловая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кишечнорастворимые,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кишечнорастворимой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N02BE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анилиды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парацетамол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 (для детей);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суппозитории ректальные;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суппозитории ректальные (для детей);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приема внутрь (для детей);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N03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N03A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N03AA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барбитураты и их прои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водные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бензобарбитал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фенобарбитал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N03AB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гидантоина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фенитоин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N03AD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этосуксимид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N03AE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бензодиаз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клоназепам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N03AF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карбамазепин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таблетки пролонгированного действия, 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окскарбазепин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N03AG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жирных ки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лот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вальпроевая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гранулы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кишечнорастворимые;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сироп;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сироп (для детей);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кишечнорастворимой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N03AX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противоэпилепт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ческие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бриварацетам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лакосамид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леветирацетам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перампанел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прегабалин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топирамат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N04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N04A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антихолинергические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N04AA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третичные амины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бипериден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тригексифен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N04B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дофаминергические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N04BA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допа и ее производные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леводопа + бенсеразид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с модифицированным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диспергируемые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леводопа + карбидопа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N04BB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адамантана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амантадин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N04BC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агонисты дофаминовых 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цепторов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пирибедил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контролируемым высвобожд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нием,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контролируемым высвобожд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прамипексол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психолептики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антипсихотические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алифатические произво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фенотиазина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левомепром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 и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хлорпромазин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драже;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пиперазиновые произво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фенотиазина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перфеназин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трифлуопер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флуфеназин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N05AC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пиперидиновые произво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фенотиазина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перициазин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тиоридазин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N05AD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бутирофен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галоперидол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 (масляный);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дроперидол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N05AE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индола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луразидон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сертиндол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N05AF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зуклопенти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 (масляный);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флупентиксол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 (масляный);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N05AH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кветиапин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с пролонгированным высвобо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дением,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оланзапин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диспергируемые в полости рта;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N05AL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бензамиды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сульпирид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карипразин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палиперидон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рисперидон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суспензии для внутримышечного введения проло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диспергируемые в полости рта;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для рассасывания;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анксиолитики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бензодиаз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бромдигидр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хлорфенил-бензодиазепин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диазепам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лоразепам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оксазепам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N05BB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дифенилм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гидроксизин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N05CD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бензодиаз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мидазолам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нитразепам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N05CF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зопиклон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N06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психоаналептики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N06A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антидепрессанты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N06AA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неселективные ингибиторы обратного захвата мон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амитриптилин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имипрамин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драже;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кломипрамин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N06AB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селективные ингибиторы обратного захвата серот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пароксетин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сертралин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флуоксетин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N06AX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антидепрессанты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агомелатин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пипофезин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N06B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психостимуляторы,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ства, применяемые при синдроме дефицита вним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 с гиперактивностью, и ноотропные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N06BC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ксантина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кофеин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и субконъюнкт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вального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N06BX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винпоцетин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защечные;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подъязычные;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защечные и подъязычные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назальные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пирацетам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полипептиды коры головн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 мозга скота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фонтурацетам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церебролизин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цитиколин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N06D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менции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N06DA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антихолинэстеразные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галантамин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ривастигмин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трансдермальная терапевтическая сист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N06DX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препараты для 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чения деменции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мемантин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N07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препараты для 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чения заболеваний нервной системы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N07A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парасимпатомиметики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N07AA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антихолинэстеразные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пиридости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мина бромид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N07AX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парасимпатомим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холина ал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фосцерат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инфузий и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N07B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N07BB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препараты, применяемые при алкогольной зависим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налтрексон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суспензии для внутримышечного введения проло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N07C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N07CA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бетагистин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N07X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препараты для 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чения заболеваний нервной системы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N07XX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препараты для 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чения заболеваний нервной системы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инозин + ник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тинамид + 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бофлавин + янтарная ки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тетрабеназин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этилметилги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роксипиридина 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сукцинат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P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противопаразитарные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параты, инсектициды и 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пелленты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P01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противопротозойные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P01B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противомалярийные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P01BA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аминохинолины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гидроксихло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P01BC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метанолхинолины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мефлохин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P02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противогельминтные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P02B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P02BA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празиквантел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P02C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P02CA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бензимидаз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мебендазол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P02CC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тетрагидр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пиримидина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пирантел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P02CE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имидазоти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зола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левамизол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P03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уничтож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 эктопаразитов (в т.ч. чесоточного клеща), инсе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тициды и репелленты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P03A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уничтож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 эктопаразитов (в т.ч. чесоточного клеща)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P03AX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препараты для ун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чтожения эктопаразитов (в т.ч. чесоточного клеща)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бензилбензоат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для наружного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эмульсия для наружного применения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дыхательная система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R01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назальные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R01A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R01AA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адреномиметики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ксилометаз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гель назальный;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назальные;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назальные (для детей);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спрей назальный;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спрей назальный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спрей назальный дозированный (для 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тей)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R02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болеваний горла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R02A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болеваний горла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R02AA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антисептические препар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йод + калия йодид + глиц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местного применения;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спрей для местного применения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R03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структивных заболеваний дыхательных путей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R03A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адренергические средства для ингаляционного введ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R03AC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селективные</w:t>
            </w:r>
            <w:proofErr w:type="gramEnd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бета 2-адреномиметики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индакатерол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с порошком для ингаляций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сальбутамол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аэрозоль для ингаляций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ингаляций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ингаляций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формотерол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аэрозоль для ингаляций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с порошком для ингаляций;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ингаляций дозированный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R03AK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адренергические средства в комбинации с глюкокорт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коидами или другими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паратами, кроме антих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линергических средств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будесонид + формотерол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 с порошком для ингаляций набор;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ингаляций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с порошком для ингаляций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ингаляций дозированный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салметерол + флутиказон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аэрозоль для ингаляций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с порошком для ингаляций;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ингаляций дозированный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R03AL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адренергические средства в комбинации с антих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линергическими средств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ми, включая тройные ко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бинации с кортикостеро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дами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аклидиния бромид + фо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мотерол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ингаляций дозированный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ингаляций дозированный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вилантерол + умеклидиния бромид + фл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тиказона 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ингаляций дозированный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с порошком для ингаляций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ипратропия бромид + 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нотерол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аэрозоль для ингаляций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ингаляций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олодатерол + 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тиотропия бромид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раствор для ингаляций дозированный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R03B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средства для леч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 обструктивных забол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ваний дыхательных путей для ингаляционного введ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R03BA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глюкокортикоиды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беклометазон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аэрозоль для ингаляций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спрей назальный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ингаляций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будесонид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кишечнорастворимые;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ингаляций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ингаляций;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спрей назальный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R03BB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антихолинергические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аклидиния бромид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ингаляций дозированный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гликопиррония бромид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с порошком для ингаляций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ипратропия бромид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аэрозоль для ингаляций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ингаляций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тиотропия бромид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с порошком для ингаляций;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ингаляций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R03BC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противоаллергические средства, кроме глюкоко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тикоидов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кромоглици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аэрозоль для ингаляций дозированный;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спрей назальный дозированный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R03D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средства системн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 действия для лечения обструктивных заболев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ний дыхательных путей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R03DA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ксантины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аминофиллин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R03DX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средства системн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 действия для лечения обструктивных заболев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ний дыхательных путей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бенрализумаб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меполизумаб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омализумаб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подкожного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реслизумаб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R05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противокашлевые препар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 и средства для лечения простудных заболеваний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R05C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отхаркивающие препараты, кроме комбинаций с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тивокашлевыми средств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R05CB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амброксол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капсулы пролонгированного действия;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пастилки;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 и ингаляций;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сироп;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диспергируемые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ацетилцистеин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гранулы для приготовления сиропа;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 и 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галяций;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сироп;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шипучие;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диспергируемые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дорназа альфа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ингаляций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R06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R06A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R06AA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эфиры алкиламинов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дифенгидр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R06AC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замещенные этилендиам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хлоропирамин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R06AE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производные пиперазина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цетиризин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сироп;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R06AX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антигистаминные средства системного де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лоратадин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сироп;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приема внутрь;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R07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препараты для 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чения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заболеваний дыхательной системы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R07A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препараты для 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чения заболеваний дых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тельной системы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R07AA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легочные сурфактанты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берактант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порактант альфа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сурфактант-БЛ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лиофилизат для приготовления эмульсии 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для эндотрахеального, эндобронхиального и ингаляционного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R07AX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препараты для 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чения заболеваний органов дыхания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ивакафтор + лумакафтор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органы чувств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офтальмологические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противомикробные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антибиотики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тетрациклин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мазь глазная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противоглаукомные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 и миотические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S01EB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парасимпатомиметики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пилокарпин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S01EC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ингибиторы карбоангидр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ацетазоламид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дорзоламид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S01ED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бета-адреноблокаторы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тимолол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S01EE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тафлупрост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S01EX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бутиламин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гидроксипр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поксифено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симетил-метилоксади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S01F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мидриатические и цикл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плегические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S01FA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антихолинэргические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тропикамид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S01H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местные анестетики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S01HA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местные анестетики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оксибупрокаин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S01J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диагностические препар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S01JA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красящие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флуоресцеин натрия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S01K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препараты, используемые при хирургических вмеш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тельствах в офтальмологии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S01KA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вязкоэластичные соедин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гипромеллоза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глазные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S01L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 w:val="restart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S01LA</w:t>
            </w:r>
          </w:p>
        </w:tc>
        <w:tc>
          <w:tcPr>
            <w:tcW w:w="2976" w:type="dxa"/>
            <w:vMerge w:val="restart"/>
          </w:tcPr>
          <w:p w:rsidR="00524D75" w:rsidRPr="00C93A9E" w:rsidRDefault="00524D75" w:rsidP="006A394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бролуцизумаб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ранибизумаб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S02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болеваний уха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S02A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противомикробные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S02AA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противомикробные преп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рифамицин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капли ушные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препараты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V01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аллергены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V01A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аллергены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V01AA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аллергенов экстракт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аллергены ба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терий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аллерген ба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терий (тубе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кулезный 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комбинан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ный)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внутрикожного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V03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V03A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V03AB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антидоты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димеркапт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пропансул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фонат натрия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и подко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калий-железо гексациан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феррат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кальция трин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трия пентетат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 и 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галяций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карбоксим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налоксон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натрия ти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сульфат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протамина сульфат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сугаммадекс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цинка бисв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нилимидазола диацетат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V03AC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железосвязывающие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параты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деферазирокс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диспергируемые;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V03AE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препараты для лечения г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перкалиемии и гиперфо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фатемии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кальция пол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стиролсульф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комплекс </w:t>
            </w:r>
            <w:proofErr w:type="gramStart"/>
            <w:r w:rsidRPr="00C93A9E">
              <w:rPr>
                <w:rFonts w:ascii="Times New Roman" w:hAnsi="Times New Roman" w:cs="Times New Roman"/>
                <w:noProof/>
                <w:color w:val="0D0D0D" w:themeColor="text1" w:themeTint="F2"/>
                <w:position w:val="-5"/>
                <w:sz w:val="24"/>
                <w:szCs w:val="24"/>
              </w:rPr>
              <w:drawing>
                <wp:inline distT="0" distB="0" distL="0" distR="0" wp14:anchorId="4C3F9F22" wp14:editId="3FC8BBDC">
                  <wp:extent cx="123825" cy="200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железа (III) 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сигидроксида, сахарозы и крахмала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 жевательные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севеламер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V03AF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дезинтоксикационные пр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параты для противоопух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левой терапии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кальция фол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внутрим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месна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V03AX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дезоксириб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нуклеиновая кислота пла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мидная (свер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скрученная кольцевая двуцепоче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ная)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V06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лечебное питание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V06D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V06DD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аминокислоты, включая комбинации с полипепт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дами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аминокислоты для парент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рального пит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аминокислоты и их смеси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V06DE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аминокислоты, углеводы, минеральные вещества, в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тамины в комбинации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аминокислоты для парент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рального пит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ния + прочие препараты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V07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нелечебные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V07A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нелечебные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V07AB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растворители и разбавит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ли, включая ирригацио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растворы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вода для ин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ъ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екций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растворитель для приготовления лека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ственных форм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V08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контрастные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V08A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рентгеноконтрастные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ства, содержащие йод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V08AA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водорастворимые нефр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тропные высокоосмоля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рентгеноконтрастные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натрия амид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тризоат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V08AB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водорастворимые нефр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тропные низкоосмолярные рентгеноконтрастные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йоверсол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и внутриарт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риального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йогексол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йомепрол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йопромид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инъекций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V08B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рентгеноконтрастные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ства, кроме </w:t>
            </w: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йодсодерж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щих</w:t>
            </w:r>
            <w:proofErr w:type="gramEnd"/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V08BA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рентгеноконтрастные сре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ства, содержащие бария сульфат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бария сульфат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порошок для приготовления суспензии 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для приема внутрь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V08C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контрастные средства для магнитно-резонансной 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мографии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V08CA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парамагнитные контрас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гадобеновая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гадобутрол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гадодиамид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гадоксетовая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гадопентетовая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гадотеридол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гадотеровая кислота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10206" w:type="dxa"/>
            <w:gridSpan w:val="4"/>
          </w:tcPr>
          <w:p w:rsidR="00524D75" w:rsidRPr="00C93A9E" w:rsidRDefault="00524D75" w:rsidP="006A394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V09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диагностические ради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фармацевтические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меброфенин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пентатех 99mTc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пирфотех 99mTc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технеция (99mTc) окс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бифор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технеция (99mTc) фитат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V10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терапевтические ради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фармацевтические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V10B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V10BX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разные радиофармацевт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ческие средства для уменьшения боли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стронция хл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рид 89Sr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V10X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24D75" w:rsidRPr="00C93A9E" w:rsidTr="00C93A9E">
        <w:trPr>
          <w:trHeight w:val="20"/>
        </w:trPr>
        <w:tc>
          <w:tcPr>
            <w:tcW w:w="994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V10XX</w:t>
            </w:r>
          </w:p>
        </w:tc>
        <w:tc>
          <w:tcPr>
            <w:tcW w:w="2976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1701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радия хлорид [223 Ra]</w:t>
            </w:r>
          </w:p>
        </w:tc>
        <w:tc>
          <w:tcPr>
            <w:tcW w:w="4535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0D25A9" w:rsidRDefault="000D25A9" w:rsidP="00C93A9E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422F6E" w:rsidRDefault="00F16718" w:rsidP="000D25A9">
      <w:pPr>
        <w:pStyle w:val="ConsPlusTitle"/>
        <w:numPr>
          <w:ilvl w:val="0"/>
          <w:numId w:val="44"/>
        </w:numPr>
        <w:tabs>
          <w:tab w:val="left" w:pos="142"/>
          <w:tab w:val="left" w:pos="284"/>
        </w:tabs>
        <w:ind w:left="0" w:firstLine="0"/>
        <w:jc w:val="center"/>
        <w:outlineLvl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C93A9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lastRenderedPageBreak/>
        <w:t>Медицинские изделия</w:t>
      </w:r>
    </w:p>
    <w:p w:rsidR="00C93A9E" w:rsidRPr="00C93A9E" w:rsidRDefault="00C93A9E" w:rsidP="000D25A9">
      <w:pPr>
        <w:pStyle w:val="ConsPlusTitle"/>
        <w:tabs>
          <w:tab w:val="left" w:pos="142"/>
          <w:tab w:val="left" w:pos="284"/>
        </w:tabs>
        <w:outlineLvl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18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9582"/>
      </w:tblGrid>
      <w:tr w:rsidR="00524D75" w:rsidRPr="00C93A9E" w:rsidTr="000D25A9">
        <w:tc>
          <w:tcPr>
            <w:tcW w:w="624" w:type="dxa"/>
          </w:tcPr>
          <w:p w:rsidR="00524D75" w:rsidRPr="00C93A9E" w:rsidRDefault="00524D75" w:rsidP="000D25A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/п</w:t>
            </w:r>
          </w:p>
        </w:tc>
        <w:tc>
          <w:tcPr>
            <w:tcW w:w="9582" w:type="dxa"/>
          </w:tcPr>
          <w:p w:rsidR="00524D75" w:rsidRPr="00C93A9E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изделий медицинского назначения</w:t>
            </w:r>
          </w:p>
        </w:tc>
      </w:tr>
      <w:tr w:rsidR="00524D75" w:rsidRPr="00C93A9E" w:rsidTr="000D25A9">
        <w:tc>
          <w:tcPr>
            <w:tcW w:w="624" w:type="dxa"/>
          </w:tcPr>
          <w:p w:rsidR="00524D75" w:rsidRPr="00C93A9E" w:rsidRDefault="00524D75" w:rsidP="000D25A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9582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Иглы для </w:t>
            </w: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шприц-ручек</w:t>
            </w:r>
            <w:proofErr w:type="gramEnd"/>
          </w:p>
        </w:tc>
      </w:tr>
      <w:tr w:rsidR="00524D75" w:rsidRPr="00C93A9E" w:rsidTr="000D25A9">
        <w:tc>
          <w:tcPr>
            <w:tcW w:w="624" w:type="dxa"/>
          </w:tcPr>
          <w:p w:rsidR="00524D75" w:rsidRPr="00C93A9E" w:rsidRDefault="00524D75" w:rsidP="000D25A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9582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Тест-полоски</w:t>
            </w:r>
            <w:proofErr w:type="gramEnd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для определения содержания глюкозы в крови</w:t>
            </w:r>
          </w:p>
        </w:tc>
      </w:tr>
      <w:tr w:rsidR="00524D75" w:rsidRPr="00C93A9E" w:rsidTr="000D25A9">
        <w:tc>
          <w:tcPr>
            <w:tcW w:w="624" w:type="dxa"/>
          </w:tcPr>
          <w:p w:rsidR="00524D75" w:rsidRPr="00C93A9E" w:rsidRDefault="00524D75" w:rsidP="000D25A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9582" w:type="dxa"/>
          </w:tcPr>
          <w:p w:rsidR="00524D75" w:rsidRPr="00C93A9E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Тест-полоски</w:t>
            </w:r>
            <w:proofErr w:type="gramEnd"/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индикаторные для качественного и полуколичественного определения гл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</w:t>
            </w:r>
            <w:r w:rsidRPr="00C93A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козы и кетоновых тел в моче</w:t>
            </w:r>
          </w:p>
        </w:tc>
      </w:tr>
    </w:tbl>
    <w:p w:rsidR="00F16718" w:rsidRPr="000D25A9" w:rsidRDefault="00F16718" w:rsidP="000D25A9">
      <w:pPr>
        <w:pStyle w:val="ConsPlusNormal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6718" w:rsidRPr="000D25A9" w:rsidRDefault="00F16718" w:rsidP="000D25A9">
      <w:pPr>
        <w:pStyle w:val="ConsPlusTitle"/>
        <w:numPr>
          <w:ilvl w:val="0"/>
          <w:numId w:val="44"/>
        </w:numPr>
        <w:tabs>
          <w:tab w:val="left" w:pos="284"/>
          <w:tab w:val="left" w:pos="426"/>
        </w:tabs>
        <w:ind w:left="0" w:firstLine="0"/>
        <w:jc w:val="center"/>
        <w:outlineLvl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D25A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Специализированные продукты лечебного питания</w:t>
      </w:r>
    </w:p>
    <w:p w:rsidR="000D25A9" w:rsidRPr="000D25A9" w:rsidRDefault="000D25A9" w:rsidP="000D25A9">
      <w:pPr>
        <w:pStyle w:val="ConsPlusTitle"/>
        <w:tabs>
          <w:tab w:val="left" w:pos="284"/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18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9638"/>
      </w:tblGrid>
      <w:tr w:rsidR="00524D75" w:rsidRPr="000D25A9" w:rsidTr="000D25A9">
        <w:trPr>
          <w:jc w:val="center"/>
        </w:trPr>
        <w:tc>
          <w:tcPr>
            <w:tcW w:w="568" w:type="dxa"/>
          </w:tcPr>
          <w:p w:rsidR="00524D75" w:rsidRPr="000D25A9" w:rsidRDefault="00524D75" w:rsidP="000D25A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25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gramStart"/>
            <w:r w:rsidRPr="000D25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0D25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/п</w:t>
            </w:r>
          </w:p>
        </w:tc>
        <w:tc>
          <w:tcPr>
            <w:tcW w:w="9638" w:type="dxa"/>
          </w:tcPr>
          <w:p w:rsidR="00524D75" w:rsidRPr="000D25A9" w:rsidRDefault="00524D75" w:rsidP="006A394C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25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</w:tr>
      <w:tr w:rsidR="00524D75" w:rsidRPr="000D25A9" w:rsidTr="000D25A9">
        <w:trPr>
          <w:jc w:val="center"/>
        </w:trPr>
        <w:tc>
          <w:tcPr>
            <w:tcW w:w="568" w:type="dxa"/>
          </w:tcPr>
          <w:p w:rsidR="00524D75" w:rsidRPr="000D25A9" w:rsidRDefault="00524D75" w:rsidP="000D25A9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25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9638" w:type="dxa"/>
          </w:tcPr>
          <w:p w:rsidR="00524D75" w:rsidRPr="000D25A9" w:rsidRDefault="00524D75" w:rsidP="006A394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D25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Специализированные продукты лечебного питания для лиц, страдающих жизнеугрожа</w:t>
            </w:r>
            <w:r w:rsidRPr="000D25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</w:t>
            </w:r>
            <w:r w:rsidRPr="000D25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щими и хроническими прогрессирующими редкими (орфанными) заболеваниями, прив</w:t>
            </w:r>
            <w:r w:rsidRPr="000D25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0D25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дящими к сокращению продолжительности жизни граждан или их инвалидности</w:t>
            </w:r>
          </w:p>
        </w:tc>
      </w:tr>
    </w:tbl>
    <w:p w:rsidR="00F16718" w:rsidRPr="00DC7A9F" w:rsidRDefault="00F16718" w:rsidP="00422F6E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F16718" w:rsidRPr="00DC7A9F" w:rsidSect="006E6296">
      <w:pgSz w:w="11905" w:h="16838"/>
      <w:pgMar w:top="1134" w:right="567" w:bottom="1134" w:left="1134" w:header="62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4F" w:rsidRDefault="006F574F" w:rsidP="00E82BE0">
      <w:pPr>
        <w:spacing w:after="0" w:line="240" w:lineRule="auto"/>
      </w:pPr>
      <w:r>
        <w:separator/>
      </w:r>
    </w:p>
  </w:endnote>
  <w:endnote w:type="continuationSeparator" w:id="0">
    <w:p w:rsidR="006F574F" w:rsidRDefault="006F574F" w:rsidP="00E8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4F" w:rsidRDefault="006F574F" w:rsidP="00E82BE0">
      <w:pPr>
        <w:spacing w:after="0" w:line="240" w:lineRule="auto"/>
      </w:pPr>
      <w:r>
        <w:separator/>
      </w:r>
    </w:p>
  </w:footnote>
  <w:footnote w:type="continuationSeparator" w:id="0">
    <w:p w:rsidR="006F574F" w:rsidRDefault="006F574F" w:rsidP="00E8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639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61B6" w:rsidRPr="00E82BE0" w:rsidRDefault="00BF4157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4157" w:rsidRPr="00BF4157" w:rsidRDefault="00BF4157" w:rsidP="00BF415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620200099/28395(9)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tm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5ov7Zl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BF4157" w:rsidRPr="00BF4157" w:rsidRDefault="00BF4157" w:rsidP="00BF415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620200099/28395(9)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F61B6" w:rsidRPr="00E82B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61B6" w:rsidRPr="00E82B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1F61B6" w:rsidRPr="00E82B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1F61B6" w:rsidRPr="00E82B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B07"/>
    <w:multiLevelType w:val="hybridMultilevel"/>
    <w:tmpl w:val="72524186"/>
    <w:lvl w:ilvl="0" w:tplc="12209D0C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0B01F7C"/>
    <w:multiLevelType w:val="hybridMultilevel"/>
    <w:tmpl w:val="11CC0150"/>
    <w:lvl w:ilvl="0" w:tplc="C8365D1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EEC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AC4A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A70E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E514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B4D48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4C1EE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1A8D6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B0D21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CA46BB"/>
    <w:multiLevelType w:val="hybridMultilevel"/>
    <w:tmpl w:val="90989C8C"/>
    <w:lvl w:ilvl="0" w:tplc="3EF24A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9E2F5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3C7B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A347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482FF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C048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D09F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98E9D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CEB70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7269CB"/>
    <w:multiLevelType w:val="hybridMultilevel"/>
    <w:tmpl w:val="BD26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90D"/>
    <w:multiLevelType w:val="hybridMultilevel"/>
    <w:tmpl w:val="BFB05FFE"/>
    <w:lvl w:ilvl="0" w:tplc="20AA9B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D659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4F7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84DF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088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C28C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0B3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6AA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08E1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5C4F85"/>
    <w:multiLevelType w:val="hybridMultilevel"/>
    <w:tmpl w:val="DF5C77BA"/>
    <w:lvl w:ilvl="0" w:tplc="BE2055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888A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0E5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54A5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CC24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62D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4E7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3E2B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A09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9C20F84"/>
    <w:multiLevelType w:val="hybridMultilevel"/>
    <w:tmpl w:val="DA22FA58"/>
    <w:lvl w:ilvl="0" w:tplc="9F3645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5677F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671B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CEB4C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C304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66677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765F4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B2FDB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0AA2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615B89"/>
    <w:multiLevelType w:val="hybridMultilevel"/>
    <w:tmpl w:val="C490676E"/>
    <w:lvl w:ilvl="0" w:tplc="80FCBF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E049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45F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C24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96E8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C6C5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CC8D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2C2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F28C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03469E"/>
    <w:multiLevelType w:val="hybridMultilevel"/>
    <w:tmpl w:val="C2EC6770"/>
    <w:lvl w:ilvl="0" w:tplc="AFCE18E6">
      <w:start w:val="5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9B7C5C2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75247DD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B9D843D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264EE38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3672394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7E14307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08225B0E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8A8EF24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0202E4"/>
    <w:multiLevelType w:val="hybridMultilevel"/>
    <w:tmpl w:val="2632959E"/>
    <w:lvl w:ilvl="0" w:tplc="36CA5566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3C2AF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F484F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67CE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2C778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DA7F4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58545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EA03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4C56F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FB4203C"/>
    <w:multiLevelType w:val="hybridMultilevel"/>
    <w:tmpl w:val="C3AE937A"/>
    <w:lvl w:ilvl="0" w:tplc="3FBC96A8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6F1E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24BA7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CEA8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0D5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A6AE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E689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679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E29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4AB193A"/>
    <w:multiLevelType w:val="hybridMultilevel"/>
    <w:tmpl w:val="97A89DBE"/>
    <w:lvl w:ilvl="0" w:tplc="59B633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77F00"/>
    <w:multiLevelType w:val="hybridMultilevel"/>
    <w:tmpl w:val="1190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723A4"/>
    <w:multiLevelType w:val="hybridMultilevel"/>
    <w:tmpl w:val="1BCE2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00893"/>
    <w:multiLevelType w:val="hybridMultilevel"/>
    <w:tmpl w:val="3BA0BFB2"/>
    <w:lvl w:ilvl="0" w:tplc="B6E2AB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049D4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46C83E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4114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426FA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BA5794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6BA66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DA1308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C0128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4965D0"/>
    <w:multiLevelType w:val="hybridMultilevel"/>
    <w:tmpl w:val="4ED4838E"/>
    <w:lvl w:ilvl="0" w:tplc="9FAE4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047E1"/>
    <w:multiLevelType w:val="hybridMultilevel"/>
    <w:tmpl w:val="9A2AD3CE"/>
    <w:lvl w:ilvl="0" w:tplc="3DD0A0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A221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06600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E117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4DE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A57C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0C3E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C80A2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4C9D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9514C00"/>
    <w:multiLevelType w:val="hybridMultilevel"/>
    <w:tmpl w:val="5956B8DA"/>
    <w:lvl w:ilvl="0" w:tplc="D93EC4D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9E46A0"/>
    <w:multiLevelType w:val="hybridMultilevel"/>
    <w:tmpl w:val="521C6CE2"/>
    <w:lvl w:ilvl="0" w:tplc="85582A2E">
      <w:start w:val="1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04D27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A88EC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F8DA5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6C871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B0A5E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08A81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1A426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C4B6A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7E457F8"/>
    <w:multiLevelType w:val="hybridMultilevel"/>
    <w:tmpl w:val="49E2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63901"/>
    <w:multiLevelType w:val="hybridMultilevel"/>
    <w:tmpl w:val="242402D0"/>
    <w:lvl w:ilvl="0" w:tplc="CD0E49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1331C"/>
    <w:multiLevelType w:val="hybridMultilevel"/>
    <w:tmpl w:val="D27C54A2"/>
    <w:lvl w:ilvl="0" w:tplc="38DE2C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8ECF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346B2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1E633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C8F43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8D61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2EE86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9E940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D6C07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A760B08"/>
    <w:multiLevelType w:val="hybridMultilevel"/>
    <w:tmpl w:val="1284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45102"/>
    <w:multiLevelType w:val="hybridMultilevel"/>
    <w:tmpl w:val="F81AA552"/>
    <w:lvl w:ilvl="0" w:tplc="DC043ACE">
      <w:start w:val="1"/>
      <w:numFmt w:val="bullet"/>
      <w:lvlText w:val="-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C3D6C">
      <w:start w:val="1"/>
      <w:numFmt w:val="bullet"/>
      <w:lvlText w:val="o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EB114">
      <w:start w:val="1"/>
      <w:numFmt w:val="bullet"/>
      <w:lvlText w:val="▪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8E73DC">
      <w:start w:val="1"/>
      <w:numFmt w:val="bullet"/>
      <w:lvlText w:val="•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D288A0">
      <w:start w:val="1"/>
      <w:numFmt w:val="bullet"/>
      <w:lvlText w:val="o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92AC40">
      <w:start w:val="1"/>
      <w:numFmt w:val="bullet"/>
      <w:lvlText w:val="▪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2DF62">
      <w:start w:val="1"/>
      <w:numFmt w:val="bullet"/>
      <w:lvlText w:val="•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5CE420">
      <w:start w:val="1"/>
      <w:numFmt w:val="bullet"/>
      <w:lvlText w:val="o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8A630C">
      <w:start w:val="1"/>
      <w:numFmt w:val="bullet"/>
      <w:lvlText w:val="▪"/>
      <w:lvlJc w:val="left"/>
      <w:pPr>
        <w:ind w:left="7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FFC58E2"/>
    <w:multiLevelType w:val="hybridMultilevel"/>
    <w:tmpl w:val="2048CB42"/>
    <w:lvl w:ilvl="0" w:tplc="21EE1E72">
      <w:start w:val="3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3A55E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2C744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1AEE9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8C47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3E56A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BCE76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E0A27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0A747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68321E"/>
    <w:multiLevelType w:val="hybridMultilevel"/>
    <w:tmpl w:val="BCA6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03D92"/>
    <w:multiLevelType w:val="hybridMultilevel"/>
    <w:tmpl w:val="7EE22E46"/>
    <w:lvl w:ilvl="0" w:tplc="7F2E85F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6AA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E2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EAD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201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124C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C206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1879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A5E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9561E4"/>
    <w:multiLevelType w:val="hybridMultilevel"/>
    <w:tmpl w:val="8CB8F284"/>
    <w:lvl w:ilvl="0" w:tplc="5546E11E">
      <w:start w:val="3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D99839E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0C3C93E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4CC4583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907EA90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3FC61C3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E2FEE5B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5332111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8C4CC37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6647613"/>
    <w:multiLevelType w:val="hybridMultilevel"/>
    <w:tmpl w:val="09008EE2"/>
    <w:lvl w:ilvl="0" w:tplc="F050EE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0068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2EA63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0A5F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F4BDB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6722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6138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44B2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27B8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66C41CB"/>
    <w:multiLevelType w:val="hybridMultilevel"/>
    <w:tmpl w:val="8EA6F250"/>
    <w:lvl w:ilvl="0" w:tplc="A27AB1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166C3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0EFE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94B91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AEA40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1653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251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D0AB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43B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07668B9"/>
    <w:multiLevelType w:val="hybridMultilevel"/>
    <w:tmpl w:val="8978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970C0"/>
    <w:multiLevelType w:val="hybridMultilevel"/>
    <w:tmpl w:val="9DD80B2A"/>
    <w:lvl w:ilvl="0" w:tplc="A82AF8FA">
      <w:start w:val="2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88DCC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56079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383CE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C623F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4CFB8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30E2D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CA2F0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D2367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1C80F53"/>
    <w:multiLevelType w:val="hybridMultilevel"/>
    <w:tmpl w:val="3E0CA98C"/>
    <w:lvl w:ilvl="0" w:tplc="CA30441C">
      <w:start w:val="5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4A63F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6603F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EE13A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AFFC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BE653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06276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D022C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96E6E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AC304B2"/>
    <w:multiLevelType w:val="hybridMultilevel"/>
    <w:tmpl w:val="63E25C96"/>
    <w:lvl w:ilvl="0" w:tplc="109C6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606D7"/>
    <w:multiLevelType w:val="hybridMultilevel"/>
    <w:tmpl w:val="33E4262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222C82"/>
    <w:multiLevelType w:val="hybridMultilevel"/>
    <w:tmpl w:val="1190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40065"/>
    <w:multiLevelType w:val="hybridMultilevel"/>
    <w:tmpl w:val="B46888D0"/>
    <w:lvl w:ilvl="0" w:tplc="3D881B40">
      <w:start w:val="4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3A3C2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C647C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784D7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20412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A952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2AD0F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DCDCA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0E649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970ECC"/>
    <w:multiLevelType w:val="hybridMultilevel"/>
    <w:tmpl w:val="BE68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70DB7"/>
    <w:multiLevelType w:val="hybridMultilevel"/>
    <w:tmpl w:val="2BA6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B0DE0"/>
    <w:multiLevelType w:val="hybridMultilevel"/>
    <w:tmpl w:val="E90634E4"/>
    <w:lvl w:ilvl="0" w:tplc="55AC0A52">
      <w:start w:val="4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38CA2D8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52DA084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D69228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7642529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3A6EFED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45148EC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FD64A7C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ADB8095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AAE277C"/>
    <w:multiLevelType w:val="hybridMultilevel"/>
    <w:tmpl w:val="E982E568"/>
    <w:lvl w:ilvl="0" w:tplc="4DF882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2DE1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1AC2F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0E6E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4A7D1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9AAD6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52081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5C4C0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EF69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D5C7563"/>
    <w:multiLevelType w:val="hybridMultilevel"/>
    <w:tmpl w:val="71728582"/>
    <w:lvl w:ilvl="0" w:tplc="44480A5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0E7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40C1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EEEF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1B4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DE0E7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5C575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2F8B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8823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E611E8D"/>
    <w:multiLevelType w:val="hybridMultilevel"/>
    <w:tmpl w:val="63809AEC"/>
    <w:lvl w:ilvl="0" w:tplc="E92CD7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ABC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E59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C62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ECBC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673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456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D63F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00DA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33"/>
  </w:num>
  <w:num w:numId="5">
    <w:abstractNumId w:val="34"/>
  </w:num>
  <w:num w:numId="6">
    <w:abstractNumId w:val="17"/>
  </w:num>
  <w:num w:numId="7">
    <w:abstractNumId w:val="25"/>
  </w:num>
  <w:num w:numId="8">
    <w:abstractNumId w:val="11"/>
  </w:num>
  <w:num w:numId="9">
    <w:abstractNumId w:val="0"/>
  </w:num>
  <w:num w:numId="10">
    <w:abstractNumId w:val="12"/>
  </w:num>
  <w:num w:numId="11">
    <w:abstractNumId w:val="38"/>
  </w:num>
  <w:num w:numId="12">
    <w:abstractNumId w:val="35"/>
  </w:num>
  <w:num w:numId="13">
    <w:abstractNumId w:val="13"/>
  </w:num>
  <w:num w:numId="14">
    <w:abstractNumId w:val="22"/>
  </w:num>
  <w:num w:numId="15">
    <w:abstractNumId w:val="15"/>
  </w:num>
  <w:num w:numId="16">
    <w:abstractNumId w:val="42"/>
  </w:num>
  <w:num w:numId="17">
    <w:abstractNumId w:val="28"/>
  </w:num>
  <w:num w:numId="18">
    <w:abstractNumId w:val="23"/>
  </w:num>
  <w:num w:numId="19">
    <w:abstractNumId w:val="9"/>
  </w:num>
  <w:num w:numId="20">
    <w:abstractNumId w:val="2"/>
  </w:num>
  <w:num w:numId="21">
    <w:abstractNumId w:val="16"/>
  </w:num>
  <w:num w:numId="22">
    <w:abstractNumId w:val="4"/>
  </w:num>
  <w:num w:numId="23">
    <w:abstractNumId w:val="26"/>
  </w:num>
  <w:num w:numId="24">
    <w:abstractNumId w:val="40"/>
  </w:num>
  <w:num w:numId="25">
    <w:abstractNumId w:val="21"/>
  </w:num>
  <w:num w:numId="26">
    <w:abstractNumId w:val="5"/>
  </w:num>
  <w:num w:numId="27">
    <w:abstractNumId w:val="6"/>
  </w:num>
  <w:num w:numId="28">
    <w:abstractNumId w:val="29"/>
  </w:num>
  <w:num w:numId="29">
    <w:abstractNumId w:val="1"/>
  </w:num>
  <w:num w:numId="30">
    <w:abstractNumId w:val="10"/>
  </w:num>
  <w:num w:numId="31">
    <w:abstractNumId w:val="41"/>
  </w:num>
  <w:num w:numId="32">
    <w:abstractNumId w:val="7"/>
  </w:num>
  <w:num w:numId="33">
    <w:abstractNumId w:val="18"/>
  </w:num>
  <w:num w:numId="34">
    <w:abstractNumId w:val="31"/>
  </w:num>
  <w:num w:numId="35">
    <w:abstractNumId w:val="24"/>
  </w:num>
  <w:num w:numId="36">
    <w:abstractNumId w:val="36"/>
  </w:num>
  <w:num w:numId="37">
    <w:abstractNumId w:val="32"/>
  </w:num>
  <w:num w:numId="38">
    <w:abstractNumId w:val="27"/>
  </w:num>
  <w:num w:numId="39">
    <w:abstractNumId w:val="39"/>
  </w:num>
  <w:num w:numId="40">
    <w:abstractNumId w:val="8"/>
  </w:num>
  <w:num w:numId="41">
    <w:abstractNumId w:val="14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c29be6-4723-42fc-9111-0f3e022aee74"/>
  </w:docVars>
  <w:rsids>
    <w:rsidRoot w:val="00F16718"/>
    <w:rsid w:val="00006982"/>
    <w:rsid w:val="000116D0"/>
    <w:rsid w:val="000153B7"/>
    <w:rsid w:val="000167C8"/>
    <w:rsid w:val="00016880"/>
    <w:rsid w:val="000177F9"/>
    <w:rsid w:val="00031E2F"/>
    <w:rsid w:val="000420B1"/>
    <w:rsid w:val="00047D05"/>
    <w:rsid w:val="00057E98"/>
    <w:rsid w:val="0006485D"/>
    <w:rsid w:val="00076F73"/>
    <w:rsid w:val="00085A9B"/>
    <w:rsid w:val="00096214"/>
    <w:rsid w:val="000B1915"/>
    <w:rsid w:val="000B22CE"/>
    <w:rsid w:val="000C0279"/>
    <w:rsid w:val="000C1B42"/>
    <w:rsid w:val="000D25A9"/>
    <w:rsid w:val="000E495B"/>
    <w:rsid w:val="000F3018"/>
    <w:rsid w:val="00116F95"/>
    <w:rsid w:val="00117F27"/>
    <w:rsid w:val="00130276"/>
    <w:rsid w:val="00137921"/>
    <w:rsid w:val="00140660"/>
    <w:rsid w:val="0014348C"/>
    <w:rsid w:val="00143D62"/>
    <w:rsid w:val="00145541"/>
    <w:rsid w:val="00145D3E"/>
    <w:rsid w:val="00170DF7"/>
    <w:rsid w:val="001772DF"/>
    <w:rsid w:val="001A20B4"/>
    <w:rsid w:val="001B5C0B"/>
    <w:rsid w:val="001E49DE"/>
    <w:rsid w:val="001F61B6"/>
    <w:rsid w:val="001F624A"/>
    <w:rsid w:val="0022183B"/>
    <w:rsid w:val="0022341F"/>
    <w:rsid w:val="00237DA3"/>
    <w:rsid w:val="00246913"/>
    <w:rsid w:val="00250C56"/>
    <w:rsid w:val="00252CC8"/>
    <w:rsid w:val="00254CA8"/>
    <w:rsid w:val="002953A6"/>
    <w:rsid w:val="002A0D89"/>
    <w:rsid w:val="002A3E32"/>
    <w:rsid w:val="002B06EE"/>
    <w:rsid w:val="002B472A"/>
    <w:rsid w:val="002C136D"/>
    <w:rsid w:val="002C636D"/>
    <w:rsid w:val="002E7BD4"/>
    <w:rsid w:val="002F0CDF"/>
    <w:rsid w:val="002F5267"/>
    <w:rsid w:val="003257C0"/>
    <w:rsid w:val="003321B9"/>
    <w:rsid w:val="0033590E"/>
    <w:rsid w:val="003405FC"/>
    <w:rsid w:val="00341DAF"/>
    <w:rsid w:val="003710A6"/>
    <w:rsid w:val="00386ABC"/>
    <w:rsid w:val="00392856"/>
    <w:rsid w:val="003A47CE"/>
    <w:rsid w:val="003B5F79"/>
    <w:rsid w:val="003F50E5"/>
    <w:rsid w:val="004036A4"/>
    <w:rsid w:val="004046EE"/>
    <w:rsid w:val="004140C5"/>
    <w:rsid w:val="00417492"/>
    <w:rsid w:val="00422F6E"/>
    <w:rsid w:val="0042509C"/>
    <w:rsid w:val="00437AD2"/>
    <w:rsid w:val="00440DCD"/>
    <w:rsid w:val="00451939"/>
    <w:rsid w:val="004527EB"/>
    <w:rsid w:val="00452A27"/>
    <w:rsid w:val="00466665"/>
    <w:rsid w:val="00467369"/>
    <w:rsid w:val="004805DF"/>
    <w:rsid w:val="004906F7"/>
    <w:rsid w:val="004A327E"/>
    <w:rsid w:val="004A40DE"/>
    <w:rsid w:val="004B55DC"/>
    <w:rsid w:val="004D21D5"/>
    <w:rsid w:val="004D5D3C"/>
    <w:rsid w:val="004F6188"/>
    <w:rsid w:val="005124E8"/>
    <w:rsid w:val="00524D75"/>
    <w:rsid w:val="00533251"/>
    <w:rsid w:val="0054079F"/>
    <w:rsid w:val="00540EA9"/>
    <w:rsid w:val="0055502B"/>
    <w:rsid w:val="00555F9F"/>
    <w:rsid w:val="005809C6"/>
    <w:rsid w:val="00580D7C"/>
    <w:rsid w:val="0058267B"/>
    <w:rsid w:val="005826D0"/>
    <w:rsid w:val="00585D5A"/>
    <w:rsid w:val="005912CA"/>
    <w:rsid w:val="005946FE"/>
    <w:rsid w:val="005B1188"/>
    <w:rsid w:val="005B385D"/>
    <w:rsid w:val="005D143B"/>
    <w:rsid w:val="005D2D85"/>
    <w:rsid w:val="005F2F2D"/>
    <w:rsid w:val="005F5AEE"/>
    <w:rsid w:val="006053AF"/>
    <w:rsid w:val="0060691B"/>
    <w:rsid w:val="006523E8"/>
    <w:rsid w:val="00662990"/>
    <w:rsid w:val="00663688"/>
    <w:rsid w:val="00676437"/>
    <w:rsid w:val="00695BA9"/>
    <w:rsid w:val="006A394C"/>
    <w:rsid w:val="006C1E51"/>
    <w:rsid w:val="006C27E8"/>
    <w:rsid w:val="006C5825"/>
    <w:rsid w:val="006D12C9"/>
    <w:rsid w:val="006D2983"/>
    <w:rsid w:val="006E6296"/>
    <w:rsid w:val="006F574F"/>
    <w:rsid w:val="00706CE9"/>
    <w:rsid w:val="0071438F"/>
    <w:rsid w:val="0072369D"/>
    <w:rsid w:val="00736AE7"/>
    <w:rsid w:val="00754FC7"/>
    <w:rsid w:val="00760530"/>
    <w:rsid w:val="007606C4"/>
    <w:rsid w:val="007617CD"/>
    <w:rsid w:val="00774C9A"/>
    <w:rsid w:val="007A678C"/>
    <w:rsid w:val="007B33D3"/>
    <w:rsid w:val="007B5805"/>
    <w:rsid w:val="007C3804"/>
    <w:rsid w:val="007C43D8"/>
    <w:rsid w:val="007C4B60"/>
    <w:rsid w:val="007D68B5"/>
    <w:rsid w:val="007E15CE"/>
    <w:rsid w:val="007F083C"/>
    <w:rsid w:val="007F0B38"/>
    <w:rsid w:val="007F58CB"/>
    <w:rsid w:val="007F7158"/>
    <w:rsid w:val="00831287"/>
    <w:rsid w:val="008367A0"/>
    <w:rsid w:val="00865DC0"/>
    <w:rsid w:val="008678D9"/>
    <w:rsid w:val="0088283F"/>
    <w:rsid w:val="008916C5"/>
    <w:rsid w:val="008A48BD"/>
    <w:rsid w:val="008A5150"/>
    <w:rsid w:val="008B062D"/>
    <w:rsid w:val="008B6209"/>
    <w:rsid w:val="008B63D6"/>
    <w:rsid w:val="008B6AD3"/>
    <w:rsid w:val="008C2F6E"/>
    <w:rsid w:val="008E14DA"/>
    <w:rsid w:val="0090703B"/>
    <w:rsid w:val="009179B3"/>
    <w:rsid w:val="00964750"/>
    <w:rsid w:val="00964862"/>
    <w:rsid w:val="00982D63"/>
    <w:rsid w:val="00984C5E"/>
    <w:rsid w:val="00996AF3"/>
    <w:rsid w:val="009B6865"/>
    <w:rsid w:val="009B7ED7"/>
    <w:rsid w:val="009C184A"/>
    <w:rsid w:val="009D7B93"/>
    <w:rsid w:val="009E16F8"/>
    <w:rsid w:val="009E7077"/>
    <w:rsid w:val="009F7A9E"/>
    <w:rsid w:val="00A01202"/>
    <w:rsid w:val="00A06876"/>
    <w:rsid w:val="00A22E14"/>
    <w:rsid w:val="00A446C3"/>
    <w:rsid w:val="00A626DB"/>
    <w:rsid w:val="00A7010E"/>
    <w:rsid w:val="00A94E24"/>
    <w:rsid w:val="00AB1AAA"/>
    <w:rsid w:val="00AC3C34"/>
    <w:rsid w:val="00AC7B73"/>
    <w:rsid w:val="00B04DBC"/>
    <w:rsid w:val="00B05AFE"/>
    <w:rsid w:val="00B15899"/>
    <w:rsid w:val="00B3452D"/>
    <w:rsid w:val="00B45BA0"/>
    <w:rsid w:val="00B7704E"/>
    <w:rsid w:val="00B777C6"/>
    <w:rsid w:val="00BB1178"/>
    <w:rsid w:val="00BB39FF"/>
    <w:rsid w:val="00BB6C66"/>
    <w:rsid w:val="00BC58B1"/>
    <w:rsid w:val="00BE47D0"/>
    <w:rsid w:val="00BF4157"/>
    <w:rsid w:val="00BF4FBC"/>
    <w:rsid w:val="00BF59FF"/>
    <w:rsid w:val="00C009A7"/>
    <w:rsid w:val="00C32C03"/>
    <w:rsid w:val="00C33FEE"/>
    <w:rsid w:val="00C4290D"/>
    <w:rsid w:val="00C4309E"/>
    <w:rsid w:val="00C44FD4"/>
    <w:rsid w:val="00C5357B"/>
    <w:rsid w:val="00C56C1C"/>
    <w:rsid w:val="00C63AD3"/>
    <w:rsid w:val="00C720BD"/>
    <w:rsid w:val="00C80717"/>
    <w:rsid w:val="00C8275C"/>
    <w:rsid w:val="00C82EFA"/>
    <w:rsid w:val="00C93A9E"/>
    <w:rsid w:val="00C95BDF"/>
    <w:rsid w:val="00CA3BD8"/>
    <w:rsid w:val="00CA5D74"/>
    <w:rsid w:val="00CB61A3"/>
    <w:rsid w:val="00CC6631"/>
    <w:rsid w:val="00CD1D60"/>
    <w:rsid w:val="00CE042A"/>
    <w:rsid w:val="00CE13EC"/>
    <w:rsid w:val="00D0277C"/>
    <w:rsid w:val="00D030F6"/>
    <w:rsid w:val="00D05BC0"/>
    <w:rsid w:val="00D232B2"/>
    <w:rsid w:val="00D3020A"/>
    <w:rsid w:val="00D34BA2"/>
    <w:rsid w:val="00D45CD9"/>
    <w:rsid w:val="00D67C1D"/>
    <w:rsid w:val="00D74F88"/>
    <w:rsid w:val="00D835F8"/>
    <w:rsid w:val="00D91E77"/>
    <w:rsid w:val="00D971BD"/>
    <w:rsid w:val="00DA2017"/>
    <w:rsid w:val="00DA7FF9"/>
    <w:rsid w:val="00DC572E"/>
    <w:rsid w:val="00DC7A9F"/>
    <w:rsid w:val="00DD0E6D"/>
    <w:rsid w:val="00DE20C6"/>
    <w:rsid w:val="00DE2D91"/>
    <w:rsid w:val="00DE3F7E"/>
    <w:rsid w:val="00DE60C7"/>
    <w:rsid w:val="00E07137"/>
    <w:rsid w:val="00E215BE"/>
    <w:rsid w:val="00E32F5C"/>
    <w:rsid w:val="00E476B7"/>
    <w:rsid w:val="00E5132A"/>
    <w:rsid w:val="00E60630"/>
    <w:rsid w:val="00E61C72"/>
    <w:rsid w:val="00E729D3"/>
    <w:rsid w:val="00E7350D"/>
    <w:rsid w:val="00E8099B"/>
    <w:rsid w:val="00E82BE0"/>
    <w:rsid w:val="00E82D59"/>
    <w:rsid w:val="00ED507F"/>
    <w:rsid w:val="00ED5189"/>
    <w:rsid w:val="00EF2E3E"/>
    <w:rsid w:val="00EF3316"/>
    <w:rsid w:val="00EF6749"/>
    <w:rsid w:val="00F04DB8"/>
    <w:rsid w:val="00F059D5"/>
    <w:rsid w:val="00F1383B"/>
    <w:rsid w:val="00F16718"/>
    <w:rsid w:val="00F24317"/>
    <w:rsid w:val="00F34597"/>
    <w:rsid w:val="00F406E7"/>
    <w:rsid w:val="00F477CE"/>
    <w:rsid w:val="00F71CDD"/>
    <w:rsid w:val="00F748AB"/>
    <w:rsid w:val="00F83626"/>
    <w:rsid w:val="00F84548"/>
    <w:rsid w:val="00F97614"/>
    <w:rsid w:val="00FC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189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color w:val="000000"/>
      <w:sz w:val="24"/>
      <w:szCs w:val="24"/>
      <w:u w:val="single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ED5189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qFormat/>
    <w:rsid w:val="00ED5189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qFormat/>
    <w:rsid w:val="00ED5189"/>
    <w:pPr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ED5189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D5189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5189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D5189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8916C5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67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167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32F5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unhideWhenUsed/>
    <w:rsid w:val="00392856"/>
    <w:rPr>
      <w:color w:val="954F72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rsid w:val="008916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customStyle="1" w:styleId="TableGrid">
    <w:name w:val="TableGrid"/>
    <w:rsid w:val="008916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5189"/>
    <w:rPr>
      <w:rFonts w:ascii="Arial" w:eastAsiaTheme="minorEastAsia" w:hAnsi="Arial" w:cs="Arial"/>
      <w:b/>
      <w:bCs/>
      <w:color w:val="000000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189"/>
    <w:rPr>
      <w:rFonts w:ascii="Arial" w:eastAsiaTheme="minorEastAsia" w:hAnsi="Arial" w:cs="Arial"/>
      <w:b/>
      <w:bCs/>
      <w:i/>
      <w:iCs/>
      <w:color w:val="000000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D5189"/>
    <w:rPr>
      <w:rFonts w:ascii="Arial" w:eastAsiaTheme="minorEastAsia" w:hAnsi="Arial" w:cs="Arial"/>
      <w:b/>
      <w:bCs/>
      <w:color w:val="000000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D5189"/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D5189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D5189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518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D5189"/>
    <w:rPr>
      <w:rFonts w:ascii="Calibri" w:eastAsia="Calibri" w:hAnsi="Calibri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518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D5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ED518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D518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ED518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D518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D5189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ED518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D5189"/>
    <w:rPr>
      <w:rFonts w:ascii="Calibri" w:eastAsia="Times New Roman" w:hAnsi="Calibri" w:cs="Calibri"/>
      <w:lang w:eastAsia="ru-RU"/>
    </w:rPr>
  </w:style>
  <w:style w:type="paragraph" w:customStyle="1" w:styleId="ad">
    <w:name w:val="Центрированный (таблица)"/>
    <w:basedOn w:val="ae"/>
    <w:next w:val="a"/>
    <w:rsid w:val="00ED5189"/>
    <w:pPr>
      <w:jc w:val="center"/>
    </w:pPr>
  </w:style>
  <w:style w:type="paragraph" w:customStyle="1" w:styleId="ae">
    <w:name w:val="Нормальный (таблица)"/>
    <w:basedOn w:val="a"/>
    <w:next w:val="a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ED5189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51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ED5189"/>
    <w:pPr>
      <w:spacing w:after="12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 Знак"/>
    <w:basedOn w:val="a0"/>
    <w:link w:val="af"/>
    <w:rsid w:val="00ED5189"/>
    <w:rPr>
      <w:rFonts w:ascii="Calibri" w:eastAsia="Times New Roman" w:hAnsi="Calibri" w:cs="Calibri"/>
      <w:lang w:eastAsia="ru-RU"/>
    </w:rPr>
  </w:style>
  <w:style w:type="character" w:customStyle="1" w:styleId="af1">
    <w:name w:val="Основной текст_"/>
    <w:link w:val="11"/>
    <w:locked/>
    <w:rsid w:val="00ED5189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ED5189"/>
    <w:pPr>
      <w:shd w:val="clear" w:color="auto" w:fill="FFFFFF"/>
      <w:spacing w:after="0" w:line="240" w:lineRule="atLeast"/>
    </w:pPr>
    <w:rPr>
      <w:sz w:val="26"/>
      <w:shd w:val="clear" w:color="auto" w:fill="FFFFFF"/>
    </w:rPr>
  </w:style>
  <w:style w:type="paragraph" w:customStyle="1" w:styleId="ListParagraph1">
    <w:name w:val="List Paragraph1"/>
    <w:basedOn w:val="a"/>
    <w:rsid w:val="00ED518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D5189"/>
  </w:style>
  <w:style w:type="paragraph" w:customStyle="1" w:styleId="13">
    <w:name w:val="Без интервала1"/>
    <w:link w:val="NoSpacingChar"/>
    <w:rsid w:val="00ED5189"/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ED5189"/>
    <w:rPr>
      <w:rFonts w:ascii="Calibri" w:eastAsia="Calibri" w:hAnsi="Calibri" w:cs="Times New Roman"/>
      <w:lang w:eastAsia="ru-RU"/>
    </w:rPr>
  </w:style>
  <w:style w:type="paragraph" w:styleId="33">
    <w:name w:val="Body Text 3"/>
    <w:basedOn w:val="a"/>
    <w:link w:val="34"/>
    <w:rsid w:val="00ED5189"/>
    <w:pPr>
      <w:spacing w:after="120" w:line="240" w:lineRule="auto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D5189"/>
    <w:rPr>
      <w:rFonts w:ascii="Calibri" w:eastAsia="Calibri" w:hAnsi="Calibri" w:cs="Times New Roman"/>
      <w:sz w:val="16"/>
      <w:szCs w:val="16"/>
      <w:lang w:eastAsia="ru-RU"/>
    </w:rPr>
  </w:style>
  <w:style w:type="character" w:styleId="af2">
    <w:name w:val="page number"/>
    <w:basedOn w:val="a0"/>
    <w:rsid w:val="00ED5189"/>
  </w:style>
  <w:style w:type="paragraph" w:styleId="21">
    <w:name w:val="Body Text Indent 2"/>
    <w:basedOn w:val="a"/>
    <w:link w:val="22"/>
    <w:rsid w:val="00ED5189"/>
    <w:pPr>
      <w:tabs>
        <w:tab w:val="left" w:pos="0"/>
      </w:tabs>
      <w:spacing w:after="0" w:line="240" w:lineRule="auto"/>
      <w:ind w:firstLine="720"/>
      <w:jc w:val="both"/>
    </w:pPr>
    <w:rPr>
      <w:rFonts w:ascii="Calibri" w:eastAsia="Calibri" w:hAnsi="Calibri" w:cs="Times New Roman"/>
      <w:sz w:val="23"/>
      <w:szCs w:val="23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D5189"/>
    <w:rPr>
      <w:rFonts w:ascii="Calibri" w:eastAsia="Calibri" w:hAnsi="Calibri" w:cs="Times New Roman"/>
      <w:sz w:val="23"/>
      <w:szCs w:val="23"/>
      <w:lang w:eastAsia="ru-RU"/>
    </w:rPr>
  </w:style>
  <w:style w:type="paragraph" w:styleId="23">
    <w:name w:val="Body Text 2"/>
    <w:basedOn w:val="a"/>
    <w:link w:val="24"/>
    <w:rsid w:val="00ED5189"/>
    <w:pPr>
      <w:spacing w:after="0" w:line="240" w:lineRule="auto"/>
      <w:ind w:right="248"/>
    </w:pPr>
    <w:rPr>
      <w:rFonts w:ascii="Calibri" w:eastAsia="Calibri" w:hAnsi="Calibri" w:cs="Times New Roman"/>
      <w:color w:val="000000"/>
      <w:sz w:val="18"/>
      <w:szCs w:val="18"/>
      <w:lang w:eastAsia="ru-RU"/>
    </w:rPr>
  </w:style>
  <w:style w:type="character" w:customStyle="1" w:styleId="24">
    <w:name w:val="Основной текст 2 Знак"/>
    <w:basedOn w:val="a0"/>
    <w:link w:val="23"/>
    <w:rsid w:val="00ED5189"/>
    <w:rPr>
      <w:rFonts w:ascii="Calibri" w:eastAsia="Calibri" w:hAnsi="Calibri" w:cs="Times New Roman"/>
      <w:color w:val="000000"/>
      <w:sz w:val="18"/>
      <w:szCs w:val="18"/>
      <w:lang w:eastAsia="ru-RU"/>
    </w:rPr>
  </w:style>
  <w:style w:type="paragraph" w:styleId="af3">
    <w:name w:val="Plain Text"/>
    <w:basedOn w:val="a"/>
    <w:link w:val="af4"/>
    <w:rsid w:val="00ED518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ED5189"/>
    <w:rPr>
      <w:rFonts w:ascii="Courier New" w:eastAsia="Calibri" w:hAnsi="Courier New" w:cs="Courier New"/>
      <w:sz w:val="20"/>
      <w:szCs w:val="20"/>
      <w:lang w:eastAsia="ru-RU"/>
    </w:rPr>
  </w:style>
  <w:style w:type="paragraph" w:styleId="af5">
    <w:name w:val="Body Text Indent"/>
    <w:aliases w:val="Знак11"/>
    <w:basedOn w:val="a"/>
    <w:link w:val="af6"/>
    <w:rsid w:val="00ED5189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Знак11 Знак"/>
    <w:basedOn w:val="a0"/>
    <w:link w:val="af5"/>
    <w:rsid w:val="00ED518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ED5189"/>
    <w:rPr>
      <w:rFonts w:ascii="Tahoma" w:hAnsi="Tahoma" w:cs="Tahoma"/>
      <w:sz w:val="16"/>
      <w:szCs w:val="16"/>
    </w:rPr>
  </w:style>
  <w:style w:type="paragraph" w:styleId="af7">
    <w:name w:val="Title"/>
    <w:basedOn w:val="a"/>
    <w:next w:val="a"/>
    <w:link w:val="af8"/>
    <w:qFormat/>
    <w:rsid w:val="00ED5189"/>
    <w:pPr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ED5189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customStyle="1" w:styleId="15">
    <w:name w:val="Абзац списка1"/>
    <w:basedOn w:val="a"/>
    <w:rsid w:val="00ED5189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rsid w:val="00ED5189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styleId="af9">
    <w:name w:val="Table Grid"/>
    <w:basedOn w:val="a1"/>
    <w:uiPriority w:val="39"/>
    <w:rsid w:val="00ED518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ED5189"/>
  </w:style>
  <w:style w:type="paragraph" w:styleId="afa">
    <w:name w:val="No Spacing"/>
    <w:link w:val="afb"/>
    <w:uiPriority w:val="1"/>
    <w:qFormat/>
    <w:rsid w:val="00ED5189"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basedOn w:val="a0"/>
    <w:link w:val="afa"/>
    <w:uiPriority w:val="1"/>
    <w:rsid w:val="00ED5189"/>
    <w:rPr>
      <w:rFonts w:eastAsiaTheme="minorEastAsia"/>
      <w:lang w:eastAsia="ru-RU"/>
    </w:rPr>
  </w:style>
  <w:style w:type="character" w:customStyle="1" w:styleId="nobr">
    <w:name w:val="nobr"/>
    <w:basedOn w:val="a0"/>
    <w:rsid w:val="00ED5189"/>
  </w:style>
  <w:style w:type="paragraph" w:customStyle="1" w:styleId="Postan">
    <w:name w:val="Postan"/>
    <w:basedOn w:val="a"/>
    <w:rsid w:val="00ED51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ED5189"/>
  </w:style>
  <w:style w:type="numbering" w:customStyle="1" w:styleId="1110">
    <w:name w:val="Нет списка111"/>
    <w:next w:val="a2"/>
    <w:semiHidden/>
    <w:rsid w:val="00ED5189"/>
  </w:style>
  <w:style w:type="paragraph" w:customStyle="1" w:styleId="TableParagraph">
    <w:name w:val="Table Paragraph"/>
    <w:basedOn w:val="a"/>
    <w:rsid w:val="00ED5189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120">
    <w:name w:val="Нет списка12"/>
    <w:next w:val="a2"/>
    <w:semiHidden/>
    <w:rsid w:val="00ED5189"/>
  </w:style>
  <w:style w:type="character" w:customStyle="1" w:styleId="pt-a0">
    <w:name w:val="pt-a0"/>
    <w:basedOn w:val="a0"/>
    <w:rsid w:val="00ED5189"/>
  </w:style>
  <w:style w:type="paragraph" w:customStyle="1" w:styleId="pt-a-000005">
    <w:name w:val="pt-a-000005"/>
    <w:basedOn w:val="a"/>
    <w:rsid w:val="00ED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">
    <w:name w:val="pt-a"/>
    <w:basedOn w:val="a"/>
    <w:rsid w:val="00ED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6">
    <w:name w:val="pt-a-000016"/>
    <w:basedOn w:val="a"/>
    <w:rsid w:val="00ED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basedOn w:val="a0"/>
    <w:rsid w:val="00ED5189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51">
    <w:name w:val="Знак Знак5"/>
    <w:basedOn w:val="a0"/>
    <w:rsid w:val="00ED5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footnote text"/>
    <w:basedOn w:val="a"/>
    <w:link w:val="afd"/>
    <w:rsid w:val="00ED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ED5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1"/>
    <w:basedOn w:val="a"/>
    <w:rsid w:val="00ED51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e">
    <w:name w:val="footnote reference"/>
    <w:basedOn w:val="a0"/>
    <w:rsid w:val="00ED5189"/>
    <w:rPr>
      <w:vertAlign w:val="superscript"/>
    </w:rPr>
  </w:style>
  <w:style w:type="paragraph" w:customStyle="1" w:styleId="17">
    <w:name w:val="1"/>
    <w:basedOn w:val="a"/>
    <w:rsid w:val="00ED51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D5189"/>
  </w:style>
  <w:style w:type="character" w:styleId="aff">
    <w:name w:val="line number"/>
    <w:basedOn w:val="a0"/>
    <w:uiPriority w:val="99"/>
    <w:unhideWhenUsed/>
    <w:rsid w:val="00ED5189"/>
  </w:style>
  <w:style w:type="character" w:customStyle="1" w:styleId="BalloonTextChar">
    <w:name w:val="Balloon Text Char"/>
    <w:locked/>
    <w:rsid w:val="00ED51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ocked/>
    <w:rsid w:val="00ED5189"/>
    <w:rPr>
      <w:rFonts w:cs="Times New Roman"/>
      <w:sz w:val="28"/>
    </w:rPr>
  </w:style>
  <w:style w:type="character" w:customStyle="1" w:styleId="Heading3Char">
    <w:name w:val="Heading 3 Char"/>
    <w:locked/>
    <w:rsid w:val="00ED5189"/>
    <w:rPr>
      <w:rFonts w:ascii="Arial" w:hAnsi="Arial" w:cs="Arial"/>
      <w:b/>
      <w:bCs/>
      <w:sz w:val="26"/>
      <w:szCs w:val="26"/>
    </w:rPr>
  </w:style>
  <w:style w:type="character" w:customStyle="1" w:styleId="Heading1Char">
    <w:name w:val="Heading 1 Char"/>
    <w:locked/>
    <w:rsid w:val="00ED5189"/>
    <w:rPr>
      <w:rFonts w:ascii="AG Souvenir" w:hAnsi="AG Souvenir" w:cs="Times New Roman"/>
      <w:b/>
      <w:spacing w:val="38"/>
      <w:sz w:val="28"/>
    </w:rPr>
  </w:style>
  <w:style w:type="character" w:customStyle="1" w:styleId="BodyTextChar">
    <w:name w:val="Body Text Char"/>
    <w:locked/>
    <w:rsid w:val="00ED5189"/>
    <w:rPr>
      <w:rFonts w:cs="Times New Roman"/>
      <w:sz w:val="28"/>
    </w:rPr>
  </w:style>
  <w:style w:type="character" w:customStyle="1" w:styleId="BodyTextIndentChar">
    <w:name w:val="Body Text Indent Char"/>
    <w:aliases w:val="Знак11 Char"/>
    <w:locked/>
    <w:rsid w:val="00ED5189"/>
    <w:rPr>
      <w:rFonts w:cs="Times New Roman"/>
      <w:sz w:val="28"/>
    </w:rPr>
  </w:style>
  <w:style w:type="character" w:customStyle="1" w:styleId="FooterChar">
    <w:name w:val="Footer Char"/>
    <w:locked/>
    <w:rsid w:val="00ED5189"/>
    <w:rPr>
      <w:rFonts w:cs="Times New Roman"/>
    </w:rPr>
  </w:style>
  <w:style w:type="character" w:customStyle="1" w:styleId="HeaderChar">
    <w:name w:val="Header Char"/>
    <w:locked/>
    <w:rsid w:val="00ED5189"/>
    <w:rPr>
      <w:rFonts w:cs="Times New Roman"/>
    </w:rPr>
  </w:style>
  <w:style w:type="character" w:customStyle="1" w:styleId="FootnoteTextChar">
    <w:name w:val="Footnote Text Char"/>
    <w:locked/>
    <w:rsid w:val="00ED5189"/>
    <w:rPr>
      <w:rFonts w:cs="Times New Roman"/>
    </w:rPr>
  </w:style>
  <w:style w:type="table" w:customStyle="1" w:styleId="18">
    <w:name w:val="Сетка таблицы1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D5189"/>
  </w:style>
  <w:style w:type="numbering" w:customStyle="1" w:styleId="130">
    <w:name w:val="Нет списка13"/>
    <w:next w:val="a2"/>
    <w:uiPriority w:val="99"/>
    <w:semiHidden/>
    <w:unhideWhenUsed/>
    <w:rsid w:val="00ED5189"/>
  </w:style>
  <w:style w:type="numbering" w:customStyle="1" w:styleId="112">
    <w:name w:val="Нет списка112"/>
    <w:next w:val="a2"/>
    <w:uiPriority w:val="99"/>
    <w:semiHidden/>
    <w:unhideWhenUsed/>
    <w:rsid w:val="00ED5189"/>
  </w:style>
  <w:style w:type="numbering" w:customStyle="1" w:styleId="1111">
    <w:name w:val="Нет списка1111"/>
    <w:next w:val="a2"/>
    <w:semiHidden/>
    <w:rsid w:val="00ED5189"/>
  </w:style>
  <w:style w:type="table" w:customStyle="1" w:styleId="71">
    <w:name w:val="Сетка таблицы7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ED5189"/>
  </w:style>
  <w:style w:type="numbering" w:customStyle="1" w:styleId="121">
    <w:name w:val="Нет списка121"/>
    <w:next w:val="a2"/>
    <w:semiHidden/>
    <w:rsid w:val="00ED5189"/>
  </w:style>
  <w:style w:type="numbering" w:customStyle="1" w:styleId="310">
    <w:name w:val="Нет списка31"/>
    <w:next w:val="a2"/>
    <w:uiPriority w:val="99"/>
    <w:semiHidden/>
    <w:unhideWhenUsed/>
    <w:rsid w:val="00ED5189"/>
  </w:style>
  <w:style w:type="table" w:customStyle="1" w:styleId="113">
    <w:name w:val="Сетка таблицы11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ED5189"/>
    <w:rPr>
      <w:rFonts w:ascii="Candara" w:hAnsi="Candara" w:cs="Candara"/>
      <w:b/>
      <w:bCs/>
      <w:sz w:val="22"/>
      <w:szCs w:val="22"/>
    </w:rPr>
  </w:style>
  <w:style w:type="character" w:customStyle="1" w:styleId="FontStyle21">
    <w:name w:val="Font Style21"/>
    <w:uiPriority w:val="99"/>
    <w:rsid w:val="00ED5189"/>
    <w:rPr>
      <w:rFonts w:ascii="Times New Roman" w:hAnsi="Times New Roman" w:cs="Times New Roman"/>
      <w:b/>
      <w:b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ED5189"/>
  </w:style>
  <w:style w:type="character" w:customStyle="1" w:styleId="aff0">
    <w:name w:val="Цветовое выделение"/>
    <w:uiPriority w:val="99"/>
    <w:rsid w:val="00ED5189"/>
    <w:rPr>
      <w:b/>
      <w:color w:val="26282F"/>
    </w:rPr>
  </w:style>
  <w:style w:type="character" w:customStyle="1" w:styleId="aff1">
    <w:name w:val="Гипертекстовая ссылка"/>
    <w:basedOn w:val="aff0"/>
    <w:uiPriority w:val="99"/>
    <w:rsid w:val="00ED5189"/>
    <w:rPr>
      <w:rFonts w:cs="Times New Roman"/>
      <w:b w:val="0"/>
      <w:color w:val="106BBE"/>
    </w:rPr>
  </w:style>
  <w:style w:type="paragraph" w:customStyle="1" w:styleId="aff2">
    <w:name w:val="Текст (справка)"/>
    <w:basedOn w:val="a"/>
    <w:next w:val="a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3">
    <w:name w:val="Комментарий"/>
    <w:basedOn w:val="aff2"/>
    <w:next w:val="a"/>
    <w:uiPriority w:val="99"/>
    <w:rsid w:val="00ED5189"/>
    <w:pPr>
      <w:spacing w:before="75"/>
      <w:ind w:right="0"/>
      <w:jc w:val="both"/>
    </w:pPr>
    <w:rPr>
      <w:color w:val="353842"/>
    </w:rPr>
  </w:style>
  <w:style w:type="paragraph" w:customStyle="1" w:styleId="aff4">
    <w:name w:val="Таблицы (моноширинный)"/>
    <w:basedOn w:val="a"/>
    <w:next w:val="a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5">
    <w:name w:val="Прижатый влево"/>
    <w:basedOn w:val="a"/>
    <w:next w:val="a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6">
    <w:name w:val="Сноска"/>
    <w:basedOn w:val="a"/>
    <w:next w:val="a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f7">
    <w:name w:val="Цветовое выделение для Текст"/>
    <w:uiPriority w:val="99"/>
    <w:rsid w:val="00ED5189"/>
    <w:rPr>
      <w:rFonts w:ascii="Times New Roman CYR" w:hAnsi="Times New Roman CYR"/>
    </w:rPr>
  </w:style>
  <w:style w:type="character" w:customStyle="1" w:styleId="mark">
    <w:name w:val="mark"/>
    <w:basedOn w:val="a0"/>
    <w:rsid w:val="00ED5189"/>
  </w:style>
  <w:style w:type="character" w:customStyle="1" w:styleId="ed">
    <w:name w:val="ed"/>
    <w:basedOn w:val="a0"/>
    <w:rsid w:val="00ED5189"/>
  </w:style>
  <w:style w:type="paragraph" w:customStyle="1" w:styleId="align-center">
    <w:name w:val="align-center"/>
    <w:basedOn w:val="a"/>
    <w:rsid w:val="00ED5189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ED5189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D51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D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D518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D51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D5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D51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D5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D51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D51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D51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D51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D5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D5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D5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D518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D518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D518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D51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D5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D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ED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D5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ED5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ED5189"/>
  </w:style>
  <w:style w:type="paragraph" w:customStyle="1" w:styleId="copyright-info">
    <w:name w:val="copyright-info"/>
    <w:basedOn w:val="a"/>
    <w:rsid w:val="00ED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Subtitle"/>
    <w:basedOn w:val="a"/>
    <w:next w:val="a"/>
    <w:link w:val="aff9"/>
    <w:uiPriority w:val="11"/>
    <w:qFormat/>
    <w:rsid w:val="00ED5189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9">
    <w:name w:val="Подзаголовок Знак"/>
    <w:basedOn w:val="a0"/>
    <w:link w:val="aff8"/>
    <w:uiPriority w:val="11"/>
    <w:rsid w:val="00ED518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xl127">
    <w:name w:val="xl127"/>
    <w:basedOn w:val="a"/>
    <w:rsid w:val="00CC6631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CC6631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CC66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CC66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CC66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C66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C66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CC66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4">
    <w:name w:val="xl144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CC66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C66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C66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C66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C66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C66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C66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C66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CC66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CC66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CC66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CC66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452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452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189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color w:val="000000"/>
      <w:sz w:val="24"/>
      <w:szCs w:val="24"/>
      <w:u w:val="single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ED5189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qFormat/>
    <w:rsid w:val="00ED5189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qFormat/>
    <w:rsid w:val="00ED5189"/>
    <w:pPr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ED5189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D5189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5189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D5189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8916C5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67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167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32F5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unhideWhenUsed/>
    <w:rsid w:val="00392856"/>
    <w:rPr>
      <w:color w:val="954F72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rsid w:val="008916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customStyle="1" w:styleId="TableGrid">
    <w:name w:val="TableGrid"/>
    <w:rsid w:val="008916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5189"/>
    <w:rPr>
      <w:rFonts w:ascii="Arial" w:eastAsiaTheme="minorEastAsia" w:hAnsi="Arial" w:cs="Arial"/>
      <w:b/>
      <w:bCs/>
      <w:color w:val="000000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189"/>
    <w:rPr>
      <w:rFonts w:ascii="Arial" w:eastAsiaTheme="minorEastAsia" w:hAnsi="Arial" w:cs="Arial"/>
      <w:b/>
      <w:bCs/>
      <w:i/>
      <w:iCs/>
      <w:color w:val="000000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D5189"/>
    <w:rPr>
      <w:rFonts w:ascii="Arial" w:eastAsiaTheme="minorEastAsia" w:hAnsi="Arial" w:cs="Arial"/>
      <w:b/>
      <w:bCs/>
      <w:color w:val="000000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D5189"/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D5189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D5189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518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D5189"/>
    <w:rPr>
      <w:rFonts w:ascii="Calibri" w:eastAsia="Calibri" w:hAnsi="Calibri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518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D5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ED518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D518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ED518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D518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D5189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ED518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D5189"/>
    <w:rPr>
      <w:rFonts w:ascii="Calibri" w:eastAsia="Times New Roman" w:hAnsi="Calibri" w:cs="Calibri"/>
      <w:lang w:eastAsia="ru-RU"/>
    </w:rPr>
  </w:style>
  <w:style w:type="paragraph" w:customStyle="1" w:styleId="ad">
    <w:name w:val="Центрированный (таблица)"/>
    <w:basedOn w:val="ae"/>
    <w:next w:val="a"/>
    <w:rsid w:val="00ED5189"/>
    <w:pPr>
      <w:jc w:val="center"/>
    </w:pPr>
  </w:style>
  <w:style w:type="paragraph" w:customStyle="1" w:styleId="ae">
    <w:name w:val="Нормальный (таблица)"/>
    <w:basedOn w:val="a"/>
    <w:next w:val="a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ED5189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51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ED5189"/>
    <w:pPr>
      <w:spacing w:after="12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 Знак"/>
    <w:basedOn w:val="a0"/>
    <w:link w:val="af"/>
    <w:rsid w:val="00ED5189"/>
    <w:rPr>
      <w:rFonts w:ascii="Calibri" w:eastAsia="Times New Roman" w:hAnsi="Calibri" w:cs="Calibri"/>
      <w:lang w:eastAsia="ru-RU"/>
    </w:rPr>
  </w:style>
  <w:style w:type="character" w:customStyle="1" w:styleId="af1">
    <w:name w:val="Основной текст_"/>
    <w:link w:val="11"/>
    <w:locked/>
    <w:rsid w:val="00ED5189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ED5189"/>
    <w:pPr>
      <w:shd w:val="clear" w:color="auto" w:fill="FFFFFF"/>
      <w:spacing w:after="0" w:line="240" w:lineRule="atLeast"/>
    </w:pPr>
    <w:rPr>
      <w:sz w:val="26"/>
      <w:shd w:val="clear" w:color="auto" w:fill="FFFFFF"/>
    </w:rPr>
  </w:style>
  <w:style w:type="paragraph" w:customStyle="1" w:styleId="ListParagraph1">
    <w:name w:val="List Paragraph1"/>
    <w:basedOn w:val="a"/>
    <w:rsid w:val="00ED518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D5189"/>
  </w:style>
  <w:style w:type="paragraph" w:customStyle="1" w:styleId="13">
    <w:name w:val="Без интервала1"/>
    <w:link w:val="NoSpacingChar"/>
    <w:rsid w:val="00ED5189"/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ED5189"/>
    <w:rPr>
      <w:rFonts w:ascii="Calibri" w:eastAsia="Calibri" w:hAnsi="Calibri" w:cs="Times New Roman"/>
      <w:lang w:eastAsia="ru-RU"/>
    </w:rPr>
  </w:style>
  <w:style w:type="paragraph" w:styleId="33">
    <w:name w:val="Body Text 3"/>
    <w:basedOn w:val="a"/>
    <w:link w:val="34"/>
    <w:rsid w:val="00ED5189"/>
    <w:pPr>
      <w:spacing w:after="120" w:line="240" w:lineRule="auto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D5189"/>
    <w:rPr>
      <w:rFonts w:ascii="Calibri" w:eastAsia="Calibri" w:hAnsi="Calibri" w:cs="Times New Roman"/>
      <w:sz w:val="16"/>
      <w:szCs w:val="16"/>
      <w:lang w:eastAsia="ru-RU"/>
    </w:rPr>
  </w:style>
  <w:style w:type="character" w:styleId="af2">
    <w:name w:val="page number"/>
    <w:basedOn w:val="a0"/>
    <w:rsid w:val="00ED5189"/>
  </w:style>
  <w:style w:type="paragraph" w:styleId="21">
    <w:name w:val="Body Text Indent 2"/>
    <w:basedOn w:val="a"/>
    <w:link w:val="22"/>
    <w:rsid w:val="00ED5189"/>
    <w:pPr>
      <w:tabs>
        <w:tab w:val="left" w:pos="0"/>
      </w:tabs>
      <w:spacing w:after="0" w:line="240" w:lineRule="auto"/>
      <w:ind w:firstLine="720"/>
      <w:jc w:val="both"/>
    </w:pPr>
    <w:rPr>
      <w:rFonts w:ascii="Calibri" w:eastAsia="Calibri" w:hAnsi="Calibri" w:cs="Times New Roman"/>
      <w:sz w:val="23"/>
      <w:szCs w:val="23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D5189"/>
    <w:rPr>
      <w:rFonts w:ascii="Calibri" w:eastAsia="Calibri" w:hAnsi="Calibri" w:cs="Times New Roman"/>
      <w:sz w:val="23"/>
      <w:szCs w:val="23"/>
      <w:lang w:eastAsia="ru-RU"/>
    </w:rPr>
  </w:style>
  <w:style w:type="paragraph" w:styleId="23">
    <w:name w:val="Body Text 2"/>
    <w:basedOn w:val="a"/>
    <w:link w:val="24"/>
    <w:rsid w:val="00ED5189"/>
    <w:pPr>
      <w:spacing w:after="0" w:line="240" w:lineRule="auto"/>
      <w:ind w:right="248"/>
    </w:pPr>
    <w:rPr>
      <w:rFonts w:ascii="Calibri" w:eastAsia="Calibri" w:hAnsi="Calibri" w:cs="Times New Roman"/>
      <w:color w:val="000000"/>
      <w:sz w:val="18"/>
      <w:szCs w:val="18"/>
      <w:lang w:eastAsia="ru-RU"/>
    </w:rPr>
  </w:style>
  <w:style w:type="character" w:customStyle="1" w:styleId="24">
    <w:name w:val="Основной текст 2 Знак"/>
    <w:basedOn w:val="a0"/>
    <w:link w:val="23"/>
    <w:rsid w:val="00ED5189"/>
    <w:rPr>
      <w:rFonts w:ascii="Calibri" w:eastAsia="Calibri" w:hAnsi="Calibri" w:cs="Times New Roman"/>
      <w:color w:val="000000"/>
      <w:sz w:val="18"/>
      <w:szCs w:val="18"/>
      <w:lang w:eastAsia="ru-RU"/>
    </w:rPr>
  </w:style>
  <w:style w:type="paragraph" w:styleId="af3">
    <w:name w:val="Plain Text"/>
    <w:basedOn w:val="a"/>
    <w:link w:val="af4"/>
    <w:rsid w:val="00ED518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ED5189"/>
    <w:rPr>
      <w:rFonts w:ascii="Courier New" w:eastAsia="Calibri" w:hAnsi="Courier New" w:cs="Courier New"/>
      <w:sz w:val="20"/>
      <w:szCs w:val="20"/>
      <w:lang w:eastAsia="ru-RU"/>
    </w:rPr>
  </w:style>
  <w:style w:type="paragraph" w:styleId="af5">
    <w:name w:val="Body Text Indent"/>
    <w:aliases w:val="Знак11"/>
    <w:basedOn w:val="a"/>
    <w:link w:val="af6"/>
    <w:rsid w:val="00ED5189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Знак11 Знак"/>
    <w:basedOn w:val="a0"/>
    <w:link w:val="af5"/>
    <w:rsid w:val="00ED518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ED5189"/>
    <w:rPr>
      <w:rFonts w:ascii="Tahoma" w:hAnsi="Tahoma" w:cs="Tahoma"/>
      <w:sz w:val="16"/>
      <w:szCs w:val="16"/>
    </w:rPr>
  </w:style>
  <w:style w:type="paragraph" w:styleId="af7">
    <w:name w:val="Title"/>
    <w:basedOn w:val="a"/>
    <w:next w:val="a"/>
    <w:link w:val="af8"/>
    <w:qFormat/>
    <w:rsid w:val="00ED5189"/>
    <w:pPr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ED5189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customStyle="1" w:styleId="15">
    <w:name w:val="Абзац списка1"/>
    <w:basedOn w:val="a"/>
    <w:rsid w:val="00ED5189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rsid w:val="00ED5189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styleId="af9">
    <w:name w:val="Table Grid"/>
    <w:basedOn w:val="a1"/>
    <w:uiPriority w:val="39"/>
    <w:rsid w:val="00ED518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ED5189"/>
  </w:style>
  <w:style w:type="paragraph" w:styleId="afa">
    <w:name w:val="No Spacing"/>
    <w:link w:val="afb"/>
    <w:uiPriority w:val="1"/>
    <w:qFormat/>
    <w:rsid w:val="00ED5189"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basedOn w:val="a0"/>
    <w:link w:val="afa"/>
    <w:uiPriority w:val="1"/>
    <w:rsid w:val="00ED5189"/>
    <w:rPr>
      <w:rFonts w:eastAsiaTheme="minorEastAsia"/>
      <w:lang w:eastAsia="ru-RU"/>
    </w:rPr>
  </w:style>
  <w:style w:type="character" w:customStyle="1" w:styleId="nobr">
    <w:name w:val="nobr"/>
    <w:basedOn w:val="a0"/>
    <w:rsid w:val="00ED5189"/>
  </w:style>
  <w:style w:type="paragraph" w:customStyle="1" w:styleId="Postan">
    <w:name w:val="Postan"/>
    <w:basedOn w:val="a"/>
    <w:rsid w:val="00ED51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ED5189"/>
  </w:style>
  <w:style w:type="numbering" w:customStyle="1" w:styleId="1110">
    <w:name w:val="Нет списка111"/>
    <w:next w:val="a2"/>
    <w:semiHidden/>
    <w:rsid w:val="00ED5189"/>
  </w:style>
  <w:style w:type="paragraph" w:customStyle="1" w:styleId="TableParagraph">
    <w:name w:val="Table Paragraph"/>
    <w:basedOn w:val="a"/>
    <w:rsid w:val="00ED5189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120">
    <w:name w:val="Нет списка12"/>
    <w:next w:val="a2"/>
    <w:semiHidden/>
    <w:rsid w:val="00ED5189"/>
  </w:style>
  <w:style w:type="character" w:customStyle="1" w:styleId="pt-a0">
    <w:name w:val="pt-a0"/>
    <w:basedOn w:val="a0"/>
    <w:rsid w:val="00ED5189"/>
  </w:style>
  <w:style w:type="paragraph" w:customStyle="1" w:styleId="pt-a-000005">
    <w:name w:val="pt-a-000005"/>
    <w:basedOn w:val="a"/>
    <w:rsid w:val="00ED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">
    <w:name w:val="pt-a"/>
    <w:basedOn w:val="a"/>
    <w:rsid w:val="00ED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6">
    <w:name w:val="pt-a-000016"/>
    <w:basedOn w:val="a"/>
    <w:rsid w:val="00ED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basedOn w:val="a0"/>
    <w:rsid w:val="00ED5189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51">
    <w:name w:val="Знак Знак5"/>
    <w:basedOn w:val="a0"/>
    <w:rsid w:val="00ED5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footnote text"/>
    <w:basedOn w:val="a"/>
    <w:link w:val="afd"/>
    <w:rsid w:val="00ED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ED5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1"/>
    <w:basedOn w:val="a"/>
    <w:rsid w:val="00ED51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e">
    <w:name w:val="footnote reference"/>
    <w:basedOn w:val="a0"/>
    <w:rsid w:val="00ED5189"/>
    <w:rPr>
      <w:vertAlign w:val="superscript"/>
    </w:rPr>
  </w:style>
  <w:style w:type="paragraph" w:customStyle="1" w:styleId="17">
    <w:name w:val="1"/>
    <w:basedOn w:val="a"/>
    <w:rsid w:val="00ED51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D5189"/>
  </w:style>
  <w:style w:type="character" w:styleId="aff">
    <w:name w:val="line number"/>
    <w:basedOn w:val="a0"/>
    <w:uiPriority w:val="99"/>
    <w:unhideWhenUsed/>
    <w:rsid w:val="00ED5189"/>
  </w:style>
  <w:style w:type="character" w:customStyle="1" w:styleId="BalloonTextChar">
    <w:name w:val="Balloon Text Char"/>
    <w:locked/>
    <w:rsid w:val="00ED51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ocked/>
    <w:rsid w:val="00ED5189"/>
    <w:rPr>
      <w:rFonts w:cs="Times New Roman"/>
      <w:sz w:val="28"/>
    </w:rPr>
  </w:style>
  <w:style w:type="character" w:customStyle="1" w:styleId="Heading3Char">
    <w:name w:val="Heading 3 Char"/>
    <w:locked/>
    <w:rsid w:val="00ED5189"/>
    <w:rPr>
      <w:rFonts w:ascii="Arial" w:hAnsi="Arial" w:cs="Arial"/>
      <w:b/>
      <w:bCs/>
      <w:sz w:val="26"/>
      <w:szCs w:val="26"/>
    </w:rPr>
  </w:style>
  <w:style w:type="character" w:customStyle="1" w:styleId="Heading1Char">
    <w:name w:val="Heading 1 Char"/>
    <w:locked/>
    <w:rsid w:val="00ED5189"/>
    <w:rPr>
      <w:rFonts w:ascii="AG Souvenir" w:hAnsi="AG Souvenir" w:cs="Times New Roman"/>
      <w:b/>
      <w:spacing w:val="38"/>
      <w:sz w:val="28"/>
    </w:rPr>
  </w:style>
  <w:style w:type="character" w:customStyle="1" w:styleId="BodyTextChar">
    <w:name w:val="Body Text Char"/>
    <w:locked/>
    <w:rsid w:val="00ED5189"/>
    <w:rPr>
      <w:rFonts w:cs="Times New Roman"/>
      <w:sz w:val="28"/>
    </w:rPr>
  </w:style>
  <w:style w:type="character" w:customStyle="1" w:styleId="BodyTextIndentChar">
    <w:name w:val="Body Text Indent Char"/>
    <w:aliases w:val="Знак11 Char"/>
    <w:locked/>
    <w:rsid w:val="00ED5189"/>
    <w:rPr>
      <w:rFonts w:cs="Times New Roman"/>
      <w:sz w:val="28"/>
    </w:rPr>
  </w:style>
  <w:style w:type="character" w:customStyle="1" w:styleId="FooterChar">
    <w:name w:val="Footer Char"/>
    <w:locked/>
    <w:rsid w:val="00ED5189"/>
    <w:rPr>
      <w:rFonts w:cs="Times New Roman"/>
    </w:rPr>
  </w:style>
  <w:style w:type="character" w:customStyle="1" w:styleId="HeaderChar">
    <w:name w:val="Header Char"/>
    <w:locked/>
    <w:rsid w:val="00ED5189"/>
    <w:rPr>
      <w:rFonts w:cs="Times New Roman"/>
    </w:rPr>
  </w:style>
  <w:style w:type="character" w:customStyle="1" w:styleId="FootnoteTextChar">
    <w:name w:val="Footnote Text Char"/>
    <w:locked/>
    <w:rsid w:val="00ED5189"/>
    <w:rPr>
      <w:rFonts w:cs="Times New Roman"/>
    </w:rPr>
  </w:style>
  <w:style w:type="table" w:customStyle="1" w:styleId="18">
    <w:name w:val="Сетка таблицы1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D5189"/>
  </w:style>
  <w:style w:type="numbering" w:customStyle="1" w:styleId="130">
    <w:name w:val="Нет списка13"/>
    <w:next w:val="a2"/>
    <w:uiPriority w:val="99"/>
    <w:semiHidden/>
    <w:unhideWhenUsed/>
    <w:rsid w:val="00ED5189"/>
  </w:style>
  <w:style w:type="numbering" w:customStyle="1" w:styleId="112">
    <w:name w:val="Нет списка112"/>
    <w:next w:val="a2"/>
    <w:uiPriority w:val="99"/>
    <w:semiHidden/>
    <w:unhideWhenUsed/>
    <w:rsid w:val="00ED5189"/>
  </w:style>
  <w:style w:type="numbering" w:customStyle="1" w:styleId="1111">
    <w:name w:val="Нет списка1111"/>
    <w:next w:val="a2"/>
    <w:semiHidden/>
    <w:rsid w:val="00ED5189"/>
  </w:style>
  <w:style w:type="table" w:customStyle="1" w:styleId="71">
    <w:name w:val="Сетка таблицы7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ED5189"/>
  </w:style>
  <w:style w:type="numbering" w:customStyle="1" w:styleId="121">
    <w:name w:val="Нет списка121"/>
    <w:next w:val="a2"/>
    <w:semiHidden/>
    <w:rsid w:val="00ED5189"/>
  </w:style>
  <w:style w:type="numbering" w:customStyle="1" w:styleId="310">
    <w:name w:val="Нет списка31"/>
    <w:next w:val="a2"/>
    <w:uiPriority w:val="99"/>
    <w:semiHidden/>
    <w:unhideWhenUsed/>
    <w:rsid w:val="00ED5189"/>
  </w:style>
  <w:style w:type="table" w:customStyle="1" w:styleId="113">
    <w:name w:val="Сетка таблицы11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9"/>
    <w:rsid w:val="00ED51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ED5189"/>
    <w:rPr>
      <w:rFonts w:ascii="Candara" w:hAnsi="Candara" w:cs="Candara"/>
      <w:b/>
      <w:bCs/>
      <w:sz w:val="22"/>
      <w:szCs w:val="22"/>
    </w:rPr>
  </w:style>
  <w:style w:type="character" w:customStyle="1" w:styleId="FontStyle21">
    <w:name w:val="Font Style21"/>
    <w:uiPriority w:val="99"/>
    <w:rsid w:val="00ED5189"/>
    <w:rPr>
      <w:rFonts w:ascii="Times New Roman" w:hAnsi="Times New Roman" w:cs="Times New Roman"/>
      <w:b/>
      <w:b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ED5189"/>
  </w:style>
  <w:style w:type="character" w:customStyle="1" w:styleId="aff0">
    <w:name w:val="Цветовое выделение"/>
    <w:uiPriority w:val="99"/>
    <w:rsid w:val="00ED5189"/>
    <w:rPr>
      <w:b/>
      <w:color w:val="26282F"/>
    </w:rPr>
  </w:style>
  <w:style w:type="character" w:customStyle="1" w:styleId="aff1">
    <w:name w:val="Гипертекстовая ссылка"/>
    <w:basedOn w:val="aff0"/>
    <w:uiPriority w:val="99"/>
    <w:rsid w:val="00ED5189"/>
    <w:rPr>
      <w:rFonts w:cs="Times New Roman"/>
      <w:b w:val="0"/>
      <w:color w:val="106BBE"/>
    </w:rPr>
  </w:style>
  <w:style w:type="paragraph" w:customStyle="1" w:styleId="aff2">
    <w:name w:val="Текст (справка)"/>
    <w:basedOn w:val="a"/>
    <w:next w:val="a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3">
    <w:name w:val="Комментарий"/>
    <w:basedOn w:val="aff2"/>
    <w:next w:val="a"/>
    <w:uiPriority w:val="99"/>
    <w:rsid w:val="00ED5189"/>
    <w:pPr>
      <w:spacing w:before="75"/>
      <w:ind w:right="0"/>
      <w:jc w:val="both"/>
    </w:pPr>
    <w:rPr>
      <w:color w:val="353842"/>
    </w:rPr>
  </w:style>
  <w:style w:type="paragraph" w:customStyle="1" w:styleId="aff4">
    <w:name w:val="Таблицы (моноширинный)"/>
    <w:basedOn w:val="a"/>
    <w:next w:val="a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5">
    <w:name w:val="Прижатый влево"/>
    <w:basedOn w:val="a"/>
    <w:next w:val="a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6">
    <w:name w:val="Сноска"/>
    <w:basedOn w:val="a"/>
    <w:next w:val="a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f7">
    <w:name w:val="Цветовое выделение для Текст"/>
    <w:uiPriority w:val="99"/>
    <w:rsid w:val="00ED5189"/>
    <w:rPr>
      <w:rFonts w:ascii="Times New Roman CYR" w:hAnsi="Times New Roman CYR"/>
    </w:rPr>
  </w:style>
  <w:style w:type="character" w:customStyle="1" w:styleId="mark">
    <w:name w:val="mark"/>
    <w:basedOn w:val="a0"/>
    <w:rsid w:val="00ED5189"/>
  </w:style>
  <w:style w:type="character" w:customStyle="1" w:styleId="ed">
    <w:name w:val="ed"/>
    <w:basedOn w:val="a0"/>
    <w:rsid w:val="00ED5189"/>
  </w:style>
  <w:style w:type="paragraph" w:customStyle="1" w:styleId="align-center">
    <w:name w:val="align-center"/>
    <w:basedOn w:val="a"/>
    <w:rsid w:val="00ED5189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ED5189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D51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D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D518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D51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D5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D51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D5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D51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D51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D51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D51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D5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D5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D5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D518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D518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D518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D51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D5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D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D5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ED51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ED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D5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ED5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5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ED5189"/>
  </w:style>
  <w:style w:type="paragraph" w:customStyle="1" w:styleId="copyright-info">
    <w:name w:val="copyright-info"/>
    <w:basedOn w:val="a"/>
    <w:rsid w:val="00ED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Subtitle"/>
    <w:basedOn w:val="a"/>
    <w:next w:val="a"/>
    <w:link w:val="aff9"/>
    <w:uiPriority w:val="11"/>
    <w:qFormat/>
    <w:rsid w:val="00ED5189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9">
    <w:name w:val="Подзаголовок Знак"/>
    <w:basedOn w:val="a0"/>
    <w:link w:val="aff8"/>
    <w:uiPriority w:val="11"/>
    <w:rsid w:val="00ED518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xl127">
    <w:name w:val="xl127"/>
    <w:basedOn w:val="a"/>
    <w:rsid w:val="00CC6631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CC6631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CC66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CC66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CC66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C66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C66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CC66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4">
    <w:name w:val="xl144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CC66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C66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C66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C66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C66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C66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C66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C66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CC66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CC66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CC66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CC66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CC6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CC66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452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452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3B73C87370969E0ADA147790F36A8FED9095138FBEB7AEF32B60689CD8A97AFA094B08907A47FF95D713EDACA3C3100341CFCE65WAV3H" TargetMode="External"/><Relationship Id="rId18" Type="http://schemas.openxmlformats.org/officeDocument/2006/relationships/hyperlink" Target="consultantplus://offline/ref=373B73C87370969E0ADA147790F36A8FED91911388BDB7AEF32B60689CD8A97AE8091301927552AAC58D44E0AEWAV9H" TargetMode="External"/><Relationship Id="rId26" Type="http://schemas.openxmlformats.org/officeDocument/2006/relationships/hyperlink" Target="consultantplus://offline/ref=373B73C87370969E0ADA147790F36A8FED91911388BDB7AEF32B60689CD8A97AFA094B0D9B7447FF95D713EDACA3C3100341CFCE65WAV3H" TargetMode="External"/><Relationship Id="rId39" Type="http://schemas.openxmlformats.org/officeDocument/2006/relationships/hyperlink" Target="consultantplus://offline/ref=373B73C87370969E0ADA147790F36A8FEA9697168DBBB7AEF32B60689CD8A97AE8091301927552AAC58D44E0AEWAV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3B73C87370969E0ADA147790F36A8FED91911388BDB7AEF32B60689CD8A97AFA094B0D927C4CA2CD9812B1E8FFD0110B41CCCF79A2C76FWCVCH" TargetMode="External"/><Relationship Id="rId34" Type="http://schemas.openxmlformats.org/officeDocument/2006/relationships/hyperlink" Target="consultantplus://offline/ref=373B73C87370969E0ADA147790F36A8FED9095138FBEB7AEF32B60689CD8A97AE8091301927552AAC58D44E0AEWAV9H" TargetMode="External"/><Relationship Id="rId42" Type="http://schemas.openxmlformats.org/officeDocument/2006/relationships/hyperlink" Target="consultantplus://offline/ref=373B73C87370969E0ADA147790F36A8FEA96961088B6EAA4FB726C6A9BD7F67FFD184B0C9B624DAADA9146E2WAVFH" TargetMode="External"/><Relationship Id="rId47" Type="http://schemas.openxmlformats.org/officeDocument/2006/relationships/hyperlink" Target="consultantplus://offline/ref=373B73C87370969E0ADA147790F36A8FED9697128EBAB7AEF32B60689CD8A97AE8091301927552AAC58D44E0AEWAV9H" TargetMode="External"/><Relationship Id="rId50" Type="http://schemas.openxmlformats.org/officeDocument/2006/relationships/hyperlink" Target="consultantplus://offline/ref=32212604D204A656C7D627F786322E6127E252FEDE4459711453DA6F79D20579C3FF85EA576B69620DEBD19C61X0VB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3B73C87370969E0ADA147790F36A8FED91911388BDB7AEF32B60689CD8A97AFA094B0D927C48A8C09812B1E8FFD0110B41CCCF79A2C76FWCVCH" TargetMode="External"/><Relationship Id="rId17" Type="http://schemas.openxmlformats.org/officeDocument/2006/relationships/hyperlink" Target="consultantplus://offline/ref=373B73C87370969E0ADA0A7A869F3081ED98CD1D8FBDB8F8A6743B35CBD1A32DBD46124FD6714DABC49344E2A7FE8C555752CDC779A1C673CD04DBW7V8H" TargetMode="External"/><Relationship Id="rId25" Type="http://schemas.openxmlformats.org/officeDocument/2006/relationships/hyperlink" Target="consultantplus://offline/ref=373B73C87370969E0ADA147790F36A8FED9095138FBEB7AEF32B60689CD8A97AE8091301927552AAC58D44E0AEWAV9H" TargetMode="External"/><Relationship Id="rId33" Type="http://schemas.openxmlformats.org/officeDocument/2006/relationships/hyperlink" Target="consultantplus://offline/ref=373B73C87370969E0ADA147790F36A8FE890931289BCB7AEF32B60689CD8A97AE8091301927552AAC58D44E0AEWAV9H" TargetMode="External"/><Relationship Id="rId38" Type="http://schemas.openxmlformats.org/officeDocument/2006/relationships/hyperlink" Target="consultantplus://offline/ref=373B73C87370969E0ADA147790F36A8FED9095138FBEB7AEF32B60689CD8A97AE8091301927552AAC58D44E0AEWAV9H" TargetMode="External"/><Relationship Id="rId46" Type="http://schemas.openxmlformats.org/officeDocument/2006/relationships/hyperlink" Target="consultantplus://offline/ref=373B73C87370969E0ADA147790F36A8FE89092108EBBB7AEF32B60689CD8A97AE8091301927552AAC58D44E0AEWAV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3B73C87370969E0ADA147790F36A8FEA9194178FBEB7AEF32B60689CD8A97AE8091301927552AAC58D44E0AEWAV9H" TargetMode="External"/><Relationship Id="rId20" Type="http://schemas.openxmlformats.org/officeDocument/2006/relationships/hyperlink" Target="consultantplus://offline/ref=373B73C87370969E0ADA147790F36A8FED9095138FBEB7AEF32B60689CD8A97AFA094B0D927C4BAEC69812B1E8FFD0110B41CCCF79A2C76FWCVCH" TargetMode="External"/><Relationship Id="rId29" Type="http://schemas.openxmlformats.org/officeDocument/2006/relationships/hyperlink" Target="consultantplus://offline/ref=373B73C87370969E0ADA147790F36A8FED9191128ABCB7AEF32B60689CD8A97AE8091301927552AAC58D44E0AEWAV9H" TargetMode="External"/><Relationship Id="rId41" Type="http://schemas.openxmlformats.org/officeDocument/2006/relationships/hyperlink" Target="consultantplus://offline/ref=373B73C87370969E0ADA147790F36A8FEA96961088B6EAA4FB726C6A9BD7F67FFD184B0C9B624DAADA9146E2WAVFH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3B73C87370969E0ADA147790F36A8FED9095138FBEB7AEF32B60689CD8A97AFA094B0D927C44A8C59812B1E8FFD0110B41CCCF79A2C76FWCVCH" TargetMode="External"/><Relationship Id="rId24" Type="http://schemas.openxmlformats.org/officeDocument/2006/relationships/hyperlink" Target="consultantplus://offline/ref=268AB217C87C435ACB97A86F2B2A18D425D03C80DD1180D83C9851302200E124F093EC36A84238641288FF4A1EE60D1A777FA36B92BBF058i4I1L" TargetMode="External"/><Relationship Id="rId32" Type="http://schemas.openxmlformats.org/officeDocument/2006/relationships/hyperlink" Target="consultantplus://offline/ref=373B73C87370969E0ADA147790F36A8FED9095138FBEB7AEF32B60689CD8A97AE8091301927552AAC58D44E0AEWAV9H" TargetMode="External"/><Relationship Id="rId37" Type="http://schemas.openxmlformats.org/officeDocument/2006/relationships/hyperlink" Target="consultantplus://offline/ref=373B73C87370969E0ADA147790F36A8FED96911682BBB7AEF32B60689CD8A97AE8091301927552AAC58D44E0AEWAV9H" TargetMode="External"/><Relationship Id="rId40" Type="http://schemas.openxmlformats.org/officeDocument/2006/relationships/hyperlink" Target="consultantplus://offline/ref=373B73C87370969E0ADA147790F36A8FED909A198DBFB7AEF32B60689CD8A97AE8091301927552AAC58D44E0AEWAV9H" TargetMode="External"/><Relationship Id="rId45" Type="http://schemas.openxmlformats.org/officeDocument/2006/relationships/hyperlink" Target="consultantplus://offline/ref=373B73C87370969E0ADA147790F36A8FEA9493108CBAB7AEF32B60689CD8A97AE8091301927552AAC58D44E0AEWAV9H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3B73C87370969E0ADA147790F36A8FED9095138FBEB7AEF32B60689CD8A97AFA094B0D927C4CADCD9812B1E8FFD0110B41CCCF79A2C76FWCVCH" TargetMode="External"/><Relationship Id="rId23" Type="http://schemas.openxmlformats.org/officeDocument/2006/relationships/hyperlink" Target="consultantplus://offline/ref=268AB217C87C435ACB97A86F2B2A18D422DD3089D51D80D83C9851302200E124F093EC36A84239661788FF4A1EE60D1A777FA36B92BBF058i4I1L" TargetMode="External"/><Relationship Id="rId28" Type="http://schemas.openxmlformats.org/officeDocument/2006/relationships/hyperlink" Target="consultantplus://offline/ref=373B73C87370969E0ADA147790F36A8FED96941688B8B7AEF32B60689CD8A97AFA094B0F907F4BA2CFC717A4F9A7DD181C5ECCD065A0C5W6VEH" TargetMode="External"/><Relationship Id="rId36" Type="http://schemas.openxmlformats.org/officeDocument/2006/relationships/hyperlink" Target="consultantplus://offline/ref=373B73C87370969E0ADA147790F36A8FED9392188DB8B7AEF32B60689CD8A97AE8091301927552AAC58D44E0AEWAV9H" TargetMode="External"/><Relationship Id="rId49" Type="http://schemas.openxmlformats.org/officeDocument/2006/relationships/hyperlink" Target="consultantplus://offline/ref=268AB217C87C435ACB97A86F2B2A18D422DD3D89D91380D83C9851302200E124E293B43AAA4A2763199DA91B58iBI0L" TargetMode="External"/><Relationship Id="rId10" Type="http://schemas.openxmlformats.org/officeDocument/2006/relationships/hyperlink" Target="consultantplus://offline/ref=373B73C87370969E0ADA147790F36A8FED9095138FBEB7AEF32B60689CD8A97AFA094B0D927C4EA8C39812B1E8FFD0110B41CCCF79A2C76FWCVCH" TargetMode="External"/><Relationship Id="rId19" Type="http://schemas.openxmlformats.org/officeDocument/2006/relationships/hyperlink" Target="consultantplus://offline/ref=373B73C87370969E0ADA147790F36A8FED91911388BDB7AEF32B60689CD8A97AFA094B0D927C4FA8C59812B1E8FFD0110B41CCCF79A2C76FWCVCH" TargetMode="External"/><Relationship Id="rId31" Type="http://schemas.openxmlformats.org/officeDocument/2006/relationships/hyperlink" Target="consultantplus://offline/ref=373B73C87370969E0ADA147790F36A8FE8919A138FB9B7AEF32B60689CD8A97AE8091301927552AAC58D44E0AEWAV9H" TargetMode="External"/><Relationship Id="rId44" Type="http://schemas.openxmlformats.org/officeDocument/2006/relationships/hyperlink" Target="consultantplus://offline/ref=373B73C87370969E0ADA147790F36A8FEA9493108CB8B7AEF32B60689CD8A97AE8091301927552AAC58D44E0AEWAV9H" TargetMode="External"/><Relationship Id="rId52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73B73C87370969E0ADA147790F36A8FED91911388BDB7AEF32B60689CD8A97AFA094B0D927C4DAEC79812B1E8FFD0110B41CCCF79A2C76FWCVCH" TargetMode="External"/><Relationship Id="rId22" Type="http://schemas.openxmlformats.org/officeDocument/2006/relationships/hyperlink" Target="consultantplus://offline/ref=268AB217C87C435ACB97A86F2B2A18D422DD3089D51D80D83C9851302200E124F093EC36A84239621188FF4A1EE60D1A777FA36B92BBF058i4I1L" TargetMode="External"/><Relationship Id="rId27" Type="http://schemas.openxmlformats.org/officeDocument/2006/relationships/hyperlink" Target="consultantplus://offline/ref=373B73C87370969E0ADA147790F36A8FED96911682BBB7AEF32B60689CD8A97AFA094B0E9A7B47FF95D713EDACA3C3100341CFCE65WAV3H" TargetMode="External"/><Relationship Id="rId30" Type="http://schemas.openxmlformats.org/officeDocument/2006/relationships/hyperlink" Target="consultantplus://offline/ref=373B73C87370969E0ADA147790F36A8FED969B188DB5B7AEF32B60689CD8A97AE8091301927552AAC58D44E0AEWAV9H" TargetMode="External"/><Relationship Id="rId35" Type="http://schemas.openxmlformats.org/officeDocument/2006/relationships/hyperlink" Target="consultantplus://offline/ref=373B73C87370969E0ADA147790F36A8FED91911388BDB7AEF32B60689CD8A97AE8091301927552AAC58D44E0AEWAV9H" TargetMode="External"/><Relationship Id="rId43" Type="http://schemas.openxmlformats.org/officeDocument/2006/relationships/hyperlink" Target="consultantplus://offline/ref=373B73C87370969E0ADA147790F36A8FED969A1983BEB7AEF32B60689CD8A97AE8091301927552AAC58D44E0AEWAV9H" TargetMode="External"/><Relationship Id="rId48" Type="http://schemas.openxmlformats.org/officeDocument/2006/relationships/hyperlink" Target="consultantplus://offline/ref=268AB217C87C435ACB97A86F2B2A18D422D43083DC1D80D83C9851302200E124E293B43AAA4A2763199DA91B58iBI0L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RES03\Documents\&#1044;&#1086;&#1082;&#1091;&#1084;&#1077;&#1085;&#1090;&#1099;\&#1044;&#1086;&#1082;&#1091;&#1084;&#1077;&#1085;&#1090;&#1072;&#1094;&#1080;&#1103;\&#1043;&#1054;&#1057;&#1043;&#1040;&#1056;&#1040;&#1053;&#1058;&#1048;&#1048;\2024\&#1058;&#1055;&#1043;&#1043;%20&#1058;&#1099;&#1074;&#1072;\&#1053;&#1086;&#1088;&#1084;&#1072;&#1090;&#1080;&#1074;&#1099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F6A4-1F4D-4F11-BE0B-540CE7F1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182</Pages>
  <Words>56140</Words>
  <Characters>320002</Characters>
  <Application>Microsoft Office Word</Application>
  <DocSecurity>0</DocSecurity>
  <Lines>2666</Lines>
  <Paragraphs>750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Грецких О.П.</cp:lastModifiedBy>
  <cp:revision>2</cp:revision>
  <cp:lastPrinted>2023-12-29T05:25:00Z</cp:lastPrinted>
  <dcterms:created xsi:type="dcterms:W3CDTF">2023-12-29T05:27:00Z</dcterms:created>
  <dcterms:modified xsi:type="dcterms:W3CDTF">2023-12-29T05:27:00Z</dcterms:modified>
</cp:coreProperties>
</file>